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8" w:rsidRDefault="00963848" w:rsidP="0096384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3C28AB">
        <w:rPr>
          <w:b/>
          <w:sz w:val="32"/>
          <w:szCs w:val="32"/>
        </w:rPr>
        <w:t xml:space="preserve"> 2016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1220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</w:t>
      </w:r>
      <w:r>
        <w:rPr>
          <w:rFonts w:ascii="Cambria" w:hAnsi="Cambria"/>
          <w:sz w:val="26"/>
          <w:szCs w:val="26"/>
          <w:lang w:val="en-US"/>
        </w:rPr>
        <w:t>I</w:t>
      </w:r>
      <w:r w:rsidRPr="00E7465C">
        <w:rPr>
          <w:rFonts w:ascii="Cambria" w:hAnsi="Cambria"/>
          <w:sz w:val="26"/>
          <w:szCs w:val="26"/>
        </w:rPr>
        <w:t>.</w:t>
      </w:r>
      <w:r w:rsidRPr="00E56C94">
        <w:rPr>
          <w:rFonts w:ascii="Cambria" w:hAnsi="Cambria"/>
          <w:sz w:val="26"/>
          <w:szCs w:val="26"/>
        </w:rPr>
        <w:t xml:space="preserve">Перечень нормативных правовых актов, регламентирующих деятельность Управления и </w:t>
      </w:r>
      <w:proofErr w:type="gramStart"/>
      <w:r w:rsidRPr="00E56C94">
        <w:rPr>
          <w:rFonts w:ascii="Cambria" w:hAnsi="Cambria"/>
          <w:sz w:val="26"/>
          <w:szCs w:val="26"/>
        </w:rPr>
        <w:t>его  должностных</w:t>
      </w:r>
      <w:proofErr w:type="gramEnd"/>
      <w:r w:rsidRPr="00E56C94">
        <w:rPr>
          <w:rFonts w:ascii="Cambria" w:hAnsi="Cambria"/>
          <w:sz w:val="26"/>
          <w:szCs w:val="26"/>
        </w:rPr>
        <w:t xml:space="preserve"> лиц</w:t>
      </w:r>
      <w:r>
        <w:rPr>
          <w:rFonts w:ascii="Cambria" w:hAnsi="Cambria"/>
          <w:sz w:val="26"/>
          <w:szCs w:val="26"/>
        </w:rPr>
        <w:t>:</w:t>
      </w:r>
    </w:p>
    <w:p w:rsidR="0031220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07B7">
        <w:rPr>
          <w:rFonts w:ascii="Cambria" w:hAnsi="Cambria"/>
          <w:sz w:val="26"/>
          <w:szCs w:val="26"/>
        </w:rPr>
        <w:t xml:space="preserve">Закон РФ от 14 мая </w:t>
      </w:r>
      <w:smartTag w:uri="urn:schemas-microsoft-com:office:smarttags" w:element="metricconverter">
        <w:smartTagPr>
          <w:attr w:name="ProductID" w:val="1993 г"/>
        </w:smartTagPr>
        <w:r w:rsidRPr="00A607B7">
          <w:rPr>
            <w:rFonts w:ascii="Cambria" w:hAnsi="Cambria"/>
            <w:sz w:val="26"/>
            <w:szCs w:val="26"/>
          </w:rPr>
          <w:t>1993 г</w:t>
        </w:r>
      </w:smartTag>
      <w:r>
        <w:rPr>
          <w:rFonts w:ascii="Cambria" w:hAnsi="Cambria"/>
          <w:sz w:val="26"/>
          <w:szCs w:val="26"/>
        </w:rPr>
        <w:t>. N 4979-1 «О ветеринарии»;</w:t>
      </w:r>
      <w:r w:rsidRPr="00A607B7">
        <w:rPr>
          <w:sz w:val="26"/>
          <w:szCs w:val="26"/>
        </w:rPr>
        <w:t xml:space="preserve">   </w:t>
      </w:r>
    </w:p>
    <w:p w:rsidR="0031220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07B7">
        <w:rPr>
          <w:rFonts w:ascii="Cambria" w:hAnsi="Cambria"/>
          <w:sz w:val="26"/>
          <w:szCs w:val="26"/>
        </w:rPr>
        <w:t>Федеральный закон от 26.12.2008 г. № 294-ФЗ «О защите прав юридических лиц и индивидуальных предпринимателей при проведении государственного контроля (надз</w:t>
      </w:r>
      <w:r>
        <w:rPr>
          <w:rFonts w:ascii="Cambria" w:hAnsi="Cambria"/>
          <w:sz w:val="26"/>
          <w:szCs w:val="26"/>
        </w:rPr>
        <w:t>ора) и муниципального контроля»;</w:t>
      </w:r>
      <w:r w:rsidRPr="00A607B7">
        <w:rPr>
          <w:rFonts w:ascii="Cambria" w:hAnsi="Cambria"/>
          <w:sz w:val="26"/>
          <w:szCs w:val="26"/>
        </w:rPr>
        <w:t xml:space="preserve"> </w:t>
      </w:r>
    </w:p>
    <w:p w:rsidR="00312207" w:rsidRPr="003910D2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>
        <w:rPr>
          <w:rFonts w:ascii="Cambria" w:hAnsi="Cambria"/>
          <w:color w:val="000000"/>
          <w:sz w:val="26"/>
          <w:szCs w:val="26"/>
        </w:rPr>
        <w:t>п</w:t>
      </w:r>
      <w:r w:rsidRPr="00A607B7">
        <w:rPr>
          <w:rFonts w:ascii="Cambria" w:hAnsi="Cambria"/>
          <w:color w:val="000000"/>
          <w:sz w:val="26"/>
          <w:szCs w:val="26"/>
        </w:rPr>
        <w:t>остановление Правительства РФ от 28.08.2013 г. № 745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ТС «О безопасности пищевой продукции»</w:t>
      </w:r>
      <w:r>
        <w:rPr>
          <w:rFonts w:ascii="Cambria" w:hAnsi="Cambria"/>
          <w:color w:val="000000"/>
          <w:sz w:val="26"/>
          <w:szCs w:val="26"/>
        </w:rPr>
        <w:t>;</w:t>
      </w:r>
      <w:r w:rsidRPr="00A607B7">
        <w:rPr>
          <w:rFonts w:ascii="Cambria" w:hAnsi="Cambria"/>
          <w:color w:val="000000"/>
          <w:sz w:val="26"/>
          <w:szCs w:val="26"/>
        </w:rPr>
        <w:t xml:space="preserve"> </w:t>
      </w:r>
    </w:p>
    <w:p w:rsidR="00312207" w:rsidRPr="00A607B7" w:rsidRDefault="00312207" w:rsidP="00312207">
      <w:pPr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- п</w:t>
      </w:r>
      <w:r w:rsidRPr="00A607B7">
        <w:rPr>
          <w:rFonts w:ascii="Cambria" w:hAnsi="Cambria"/>
          <w:color w:val="000000"/>
          <w:sz w:val="26"/>
          <w:szCs w:val="26"/>
        </w:rPr>
        <w:t>остановление Правительства РФ от 21.05.2014 г. № 474 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ТС «О безопасности молока и молочной продукции</w:t>
      </w:r>
      <w:r>
        <w:rPr>
          <w:rFonts w:ascii="Cambria" w:hAnsi="Cambria"/>
          <w:color w:val="000000"/>
          <w:sz w:val="26"/>
          <w:szCs w:val="26"/>
        </w:rPr>
        <w:t>»;</w:t>
      </w:r>
    </w:p>
    <w:p w:rsidR="00312207" w:rsidRPr="00A607B7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- п</w:t>
      </w:r>
      <w:r w:rsidRPr="00A607B7">
        <w:rPr>
          <w:rFonts w:ascii="Cambria" w:hAnsi="Cambria"/>
          <w:color w:val="000000"/>
          <w:sz w:val="26"/>
          <w:szCs w:val="26"/>
        </w:rPr>
        <w:t>остановление Правительства РФ от 21.05.2014 г. № 475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ТС «О безопасности мяса и мясной продукции»</w:t>
      </w:r>
      <w:r>
        <w:rPr>
          <w:rFonts w:ascii="Cambria" w:hAnsi="Cambria"/>
          <w:color w:val="000000"/>
          <w:sz w:val="26"/>
          <w:szCs w:val="26"/>
        </w:rPr>
        <w:t>;</w:t>
      </w:r>
    </w:p>
    <w:p w:rsidR="00312207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- п</w:t>
      </w:r>
      <w:r w:rsidRPr="00A607B7">
        <w:rPr>
          <w:rFonts w:ascii="Cambria" w:hAnsi="Cambria"/>
          <w:bCs/>
          <w:sz w:val="26"/>
          <w:szCs w:val="26"/>
        </w:rPr>
        <w:t xml:space="preserve">остановление Правительства РФ от 21.12.2000 г. № 987 «О государственном надзоре и контроле в области обеспечения качества и </w:t>
      </w:r>
      <w:r>
        <w:rPr>
          <w:rFonts w:ascii="Cambria" w:hAnsi="Cambria"/>
          <w:bCs/>
          <w:sz w:val="26"/>
          <w:szCs w:val="26"/>
        </w:rPr>
        <w:t>безопасности пищевых продуктов»;</w:t>
      </w:r>
    </w:p>
    <w:p w:rsidR="00312207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- п</w:t>
      </w:r>
      <w:r w:rsidRPr="00A607B7">
        <w:rPr>
          <w:rFonts w:ascii="Cambria" w:hAnsi="Cambria"/>
          <w:sz w:val="26"/>
          <w:szCs w:val="26"/>
        </w:rPr>
        <w:t>остановление Правительс</w:t>
      </w:r>
      <w:r>
        <w:rPr>
          <w:rFonts w:ascii="Cambria" w:hAnsi="Cambria"/>
          <w:sz w:val="26"/>
          <w:szCs w:val="26"/>
        </w:rPr>
        <w:t>тва РФ от 29.09.1997 г. № 1263 «</w:t>
      </w:r>
      <w:r w:rsidRPr="00A607B7">
        <w:rPr>
          <w:rFonts w:ascii="Cambria" w:hAnsi="Cambria"/>
          <w:sz w:val="26"/>
          <w:szCs w:val="26"/>
        </w:rPr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</w:t>
      </w:r>
      <w:r>
        <w:rPr>
          <w:rFonts w:ascii="Cambria" w:hAnsi="Cambria"/>
          <w:sz w:val="26"/>
          <w:szCs w:val="26"/>
        </w:rPr>
        <w:t>тожении»;</w:t>
      </w:r>
    </w:p>
    <w:p w:rsidR="00312207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- п</w:t>
      </w:r>
      <w:r w:rsidRPr="00A607B7">
        <w:rPr>
          <w:rFonts w:ascii="Cambria" w:hAnsi="Cambria"/>
          <w:sz w:val="26"/>
          <w:szCs w:val="26"/>
        </w:rPr>
        <w:t>риказ Минсельхоза РФ от 06.05.2008 г. № 238 «Об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уничтожения» (Зарегистрировано в Мин</w:t>
      </w:r>
      <w:r>
        <w:rPr>
          <w:rFonts w:ascii="Cambria" w:hAnsi="Cambria"/>
          <w:sz w:val="26"/>
          <w:szCs w:val="26"/>
        </w:rPr>
        <w:t>юсте РФ 09.07.2008 г. № 11946);</w:t>
      </w:r>
    </w:p>
    <w:p w:rsidR="00312207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- п</w:t>
      </w:r>
      <w:r w:rsidRPr="00A607B7">
        <w:rPr>
          <w:rFonts w:ascii="Cambria" w:hAnsi="Cambria"/>
          <w:sz w:val="26"/>
          <w:szCs w:val="26"/>
        </w:rPr>
        <w:t xml:space="preserve">остановление Правительства Вологодской области  от 26.03.2012 г. № 250 «Об Управлении  ветеринарии с государственной ветеринарной </w:t>
      </w:r>
      <w:r>
        <w:rPr>
          <w:rFonts w:ascii="Cambria" w:hAnsi="Cambria"/>
          <w:sz w:val="26"/>
          <w:szCs w:val="26"/>
        </w:rPr>
        <w:t>инспекцией Вологодской области»;</w:t>
      </w:r>
    </w:p>
    <w:p w:rsidR="00312207" w:rsidRPr="00F22240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proofErr w:type="gramStart"/>
      <w:r>
        <w:rPr>
          <w:rFonts w:ascii="Cambria" w:hAnsi="Cambria"/>
          <w:bCs/>
          <w:sz w:val="26"/>
          <w:szCs w:val="26"/>
        </w:rPr>
        <w:t xml:space="preserve">- </w:t>
      </w:r>
      <w:r>
        <w:rPr>
          <w:rFonts w:ascii="Cambria" w:hAnsi="Cambria"/>
          <w:sz w:val="26"/>
          <w:szCs w:val="26"/>
        </w:rPr>
        <w:t>п</w:t>
      </w:r>
      <w:r w:rsidRPr="00A607B7">
        <w:rPr>
          <w:rFonts w:ascii="Cambria" w:hAnsi="Cambria"/>
          <w:sz w:val="26"/>
          <w:szCs w:val="26"/>
        </w:rPr>
        <w:t>остановление Правительства Вологодской области от 27.08.2012 г. № 1028 «Об организации и осуществлении регионального государс</w:t>
      </w:r>
      <w:r>
        <w:rPr>
          <w:rFonts w:ascii="Cambria" w:hAnsi="Cambria"/>
          <w:sz w:val="26"/>
          <w:szCs w:val="26"/>
        </w:rPr>
        <w:t>твенного ветеринарного надзора»;</w:t>
      </w:r>
      <w:proofErr w:type="gramEnd"/>
    </w:p>
    <w:p w:rsidR="00312207" w:rsidRDefault="00312207" w:rsidP="00312207">
      <w:pPr>
        <w:ind w:right="-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</w:t>
      </w:r>
      <w:r w:rsidRPr="00A607B7">
        <w:rPr>
          <w:rFonts w:ascii="Cambria" w:hAnsi="Cambria"/>
          <w:sz w:val="26"/>
          <w:szCs w:val="26"/>
        </w:rPr>
        <w:t xml:space="preserve">риказ Управления  ветеринарии с государственной ветеринарной инспекцией Вологодской области от 14.08.2012 г. № 84 « 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надзора». </w:t>
      </w:r>
    </w:p>
    <w:p w:rsidR="00312207" w:rsidRDefault="00312207" w:rsidP="00312207">
      <w:pPr>
        <w:jc w:val="both"/>
        <w:rPr>
          <w:rFonts w:ascii="Cambria" w:hAnsi="Cambria"/>
          <w:sz w:val="26"/>
          <w:szCs w:val="26"/>
        </w:rPr>
      </w:pPr>
    </w:p>
    <w:p w:rsidR="00312207" w:rsidRPr="003910D2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  <w:lang w:val="en-US"/>
        </w:rPr>
        <w:t>II</w:t>
      </w:r>
      <w:r w:rsidRPr="0081622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56C94">
        <w:rPr>
          <w:rFonts w:ascii="Cambria" w:hAnsi="Cambria"/>
          <w:sz w:val="26"/>
          <w:szCs w:val="26"/>
        </w:rPr>
        <w:t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</w:t>
      </w:r>
      <w:r>
        <w:rPr>
          <w:rFonts w:ascii="Cambria" w:hAnsi="Cambria"/>
          <w:sz w:val="26"/>
          <w:szCs w:val="26"/>
        </w:rPr>
        <w:t>):</w:t>
      </w:r>
    </w:p>
    <w:p w:rsidR="00312207" w:rsidRPr="00816223" w:rsidRDefault="00312207" w:rsidP="003122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-т</w:t>
      </w:r>
      <w:r>
        <w:rPr>
          <w:color w:val="000000"/>
          <w:sz w:val="26"/>
          <w:szCs w:val="26"/>
        </w:rPr>
        <w:t xml:space="preserve">ехнический регламент Таможенного союза </w:t>
      </w:r>
      <w:proofErr w:type="gramStart"/>
      <w:r>
        <w:rPr>
          <w:color w:val="000000"/>
          <w:sz w:val="26"/>
          <w:szCs w:val="26"/>
        </w:rPr>
        <w:t>ТР</w:t>
      </w:r>
      <w:proofErr w:type="gramEnd"/>
      <w:r>
        <w:rPr>
          <w:color w:val="000000"/>
          <w:sz w:val="26"/>
          <w:szCs w:val="26"/>
        </w:rPr>
        <w:t xml:space="preserve"> ТС 021/2011  «О безопасности пищевой продукции» от  09.12.2011 г. № 880;</w:t>
      </w:r>
    </w:p>
    <w:p w:rsidR="00312207" w:rsidRDefault="00312207" w:rsidP="0031220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т</w:t>
      </w:r>
      <w:r w:rsidRPr="00EE6E57">
        <w:rPr>
          <w:color w:val="000000"/>
          <w:sz w:val="26"/>
          <w:szCs w:val="26"/>
        </w:rPr>
        <w:t xml:space="preserve">ехнический регламент  Таможенного союза </w:t>
      </w:r>
      <w:proofErr w:type="gramStart"/>
      <w:r w:rsidRPr="00EE6E57">
        <w:rPr>
          <w:color w:val="000000"/>
          <w:sz w:val="26"/>
          <w:szCs w:val="26"/>
        </w:rPr>
        <w:t>ТР</w:t>
      </w:r>
      <w:proofErr w:type="gramEnd"/>
      <w:r w:rsidRPr="00EE6E57">
        <w:rPr>
          <w:color w:val="000000"/>
          <w:sz w:val="26"/>
          <w:szCs w:val="26"/>
        </w:rPr>
        <w:t xml:space="preserve"> ТС 034/2013 «О</w:t>
      </w:r>
      <w:r>
        <w:rPr>
          <w:color w:val="000000"/>
          <w:sz w:val="26"/>
          <w:szCs w:val="26"/>
        </w:rPr>
        <w:t xml:space="preserve"> безопасности мясной продукции»</w:t>
      </w:r>
      <w:r w:rsidRPr="00EE6E57">
        <w:rPr>
          <w:color w:val="000000"/>
          <w:sz w:val="26"/>
          <w:szCs w:val="26"/>
        </w:rPr>
        <w:t xml:space="preserve"> от 09.10.2013 г. № 68</w:t>
      </w:r>
      <w:r>
        <w:rPr>
          <w:color w:val="000000"/>
          <w:sz w:val="26"/>
          <w:szCs w:val="26"/>
        </w:rPr>
        <w:t>;</w:t>
      </w:r>
    </w:p>
    <w:p w:rsidR="00312207" w:rsidRDefault="00312207" w:rsidP="0031220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т</w:t>
      </w:r>
      <w:r>
        <w:rPr>
          <w:sz w:val="26"/>
          <w:szCs w:val="26"/>
        </w:rPr>
        <w:t xml:space="preserve">ехнический регламент Таможенного союза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</w:t>
      </w:r>
      <w:r w:rsidRPr="00A11DE1">
        <w:rPr>
          <w:sz w:val="26"/>
          <w:szCs w:val="26"/>
        </w:rPr>
        <w:t xml:space="preserve"> 033/2013 «О безопасности молока и молочной продукц</w:t>
      </w:r>
      <w:r>
        <w:rPr>
          <w:sz w:val="26"/>
          <w:szCs w:val="26"/>
        </w:rPr>
        <w:t xml:space="preserve">ии» </w:t>
      </w:r>
      <w:r w:rsidRPr="00A11DE1">
        <w:rPr>
          <w:sz w:val="26"/>
          <w:szCs w:val="26"/>
        </w:rPr>
        <w:t xml:space="preserve"> от 09.10.2013 г. № 67</w:t>
      </w:r>
      <w:r>
        <w:rPr>
          <w:sz w:val="26"/>
          <w:szCs w:val="26"/>
        </w:rPr>
        <w:t>;</w:t>
      </w:r>
    </w:p>
    <w:p w:rsidR="00312207" w:rsidRDefault="00312207" w:rsidP="00312207">
      <w:pPr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proofErr w:type="gramStart"/>
      <w:r>
        <w:rPr>
          <w:rFonts w:ascii="Cambria" w:hAnsi="Cambria"/>
          <w:sz w:val="26"/>
          <w:szCs w:val="26"/>
        </w:rPr>
        <w:t>р</w:t>
      </w:r>
      <w:proofErr w:type="gramEnd"/>
      <w:r w:rsidR="00B87D96" w:rsidRPr="001214BD">
        <w:rPr>
          <w:rFonts w:ascii="Cambria" w:hAnsi="Cambria"/>
          <w:sz w:val="26"/>
          <w:szCs w:val="26"/>
        </w:rPr>
        <w:fldChar w:fldCharType="begin"/>
      </w:r>
      <w:r w:rsidRPr="001214BD">
        <w:rPr>
          <w:rFonts w:ascii="Cambria" w:hAnsi="Cambria"/>
          <w:sz w:val="26"/>
          <w:szCs w:val="26"/>
        </w:rPr>
        <w:instrText>HYPERLINK "consultantplus://offline/ref=046ADE6C965C67B2656F3CD3FC2780190E0F733EB779ACB8DB2F92F95BY2v4K"</w:instrText>
      </w:r>
      <w:r w:rsidR="00B87D96" w:rsidRPr="001214BD">
        <w:rPr>
          <w:rFonts w:ascii="Cambria" w:hAnsi="Cambria"/>
          <w:sz w:val="26"/>
          <w:szCs w:val="26"/>
        </w:rPr>
        <w:fldChar w:fldCharType="separate"/>
      </w:r>
      <w:r w:rsidRPr="001214BD">
        <w:rPr>
          <w:rFonts w:ascii="Cambria" w:hAnsi="Cambria" w:cs="Calibri"/>
          <w:sz w:val="26"/>
          <w:szCs w:val="26"/>
        </w:rPr>
        <w:t>ешение</w:t>
      </w:r>
      <w:r w:rsidR="00B87D96" w:rsidRPr="001214BD">
        <w:rPr>
          <w:rFonts w:ascii="Cambria" w:hAnsi="Cambria"/>
          <w:sz w:val="26"/>
          <w:szCs w:val="26"/>
        </w:rPr>
        <w:fldChar w:fldCharType="end"/>
      </w:r>
      <w:r w:rsidRPr="001214BD">
        <w:rPr>
          <w:rFonts w:ascii="Cambria" w:hAnsi="Cambria" w:cs="Calibri"/>
          <w:sz w:val="26"/>
          <w:szCs w:val="26"/>
        </w:rPr>
        <w:t xml:space="preserve"> Комиссии Таможенного союза от 18.06.2010 N</w:t>
      </w:r>
      <w:r>
        <w:rPr>
          <w:rFonts w:ascii="Cambria" w:hAnsi="Cambria" w:cs="Calibri"/>
          <w:sz w:val="26"/>
          <w:szCs w:val="26"/>
        </w:rPr>
        <w:t xml:space="preserve"> 317 «</w:t>
      </w:r>
      <w:r w:rsidRPr="001214BD">
        <w:rPr>
          <w:rFonts w:ascii="Cambria" w:hAnsi="Cambria" w:cs="Calibri"/>
          <w:sz w:val="26"/>
          <w:szCs w:val="26"/>
        </w:rPr>
        <w:t>О применении ветеринарно-са</w:t>
      </w:r>
      <w:r>
        <w:rPr>
          <w:rFonts w:ascii="Cambria" w:hAnsi="Cambria" w:cs="Calibri"/>
          <w:sz w:val="26"/>
          <w:szCs w:val="26"/>
        </w:rPr>
        <w:t>нитарных мер в Таможенном союзе»;</w:t>
      </w:r>
    </w:p>
    <w:p w:rsidR="00312207" w:rsidRPr="00105DB5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proofErr w:type="gramStart"/>
      <w:r>
        <w:rPr>
          <w:rFonts w:ascii="Cambria" w:hAnsi="Cambria"/>
          <w:sz w:val="26"/>
          <w:szCs w:val="26"/>
        </w:rPr>
        <w:t>т</w:t>
      </w:r>
      <w:hyperlink r:id="rId7" w:history="1">
        <w:r w:rsidRPr="00105DB5">
          <w:rPr>
            <w:rFonts w:ascii="Cambria" w:hAnsi="Cambria"/>
            <w:sz w:val="26"/>
            <w:szCs w:val="26"/>
          </w:rPr>
          <w:t>ехнический</w:t>
        </w:r>
        <w:proofErr w:type="gramEnd"/>
        <w:r w:rsidRPr="00105DB5">
          <w:rPr>
            <w:rFonts w:ascii="Cambria" w:hAnsi="Cambria"/>
            <w:sz w:val="26"/>
            <w:szCs w:val="26"/>
          </w:rPr>
          <w:t xml:space="preserve"> регламент «Требования к безопасности кормов и кормовых добавок», утвержденный Постановлением Правительства Республики Казахстан от 18.03.2008 г. № 263. Постановление Правительства Российской Федерации от 09.03.2010 г. № 132 «Об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накладки,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государством-участником таможенного союза»</w:t>
        </w:r>
      </w:hyperlink>
      <w:r>
        <w:rPr>
          <w:rFonts w:ascii="Cambria" w:hAnsi="Cambria"/>
          <w:sz w:val="26"/>
          <w:szCs w:val="26"/>
        </w:rPr>
        <w:t>;</w:t>
      </w:r>
    </w:p>
    <w:p w:rsidR="00312207" w:rsidRPr="00F32046" w:rsidRDefault="00312207" w:rsidP="003122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6"/>
          <w:szCs w:val="26"/>
        </w:rPr>
        <w:t xml:space="preserve">- </w:t>
      </w:r>
      <w:proofErr w:type="gramStart"/>
      <w:r>
        <w:rPr>
          <w:rFonts w:ascii="Cambria" w:hAnsi="Cambria"/>
          <w:sz w:val="26"/>
          <w:szCs w:val="26"/>
        </w:rPr>
        <w:t>т</w:t>
      </w:r>
      <w:hyperlink r:id="rId8" w:history="1">
        <w:r w:rsidRPr="00105DB5">
          <w:rPr>
            <w:rFonts w:ascii="Cambria" w:hAnsi="Cambria"/>
            <w:sz w:val="26"/>
            <w:szCs w:val="26"/>
          </w:rPr>
          <w:t>ехнический</w:t>
        </w:r>
        <w:proofErr w:type="gramEnd"/>
        <w:r w:rsidRPr="00105DB5">
          <w:rPr>
            <w:rFonts w:ascii="Cambria" w:hAnsi="Cambria"/>
            <w:sz w:val="26"/>
            <w:szCs w:val="26"/>
          </w:rPr>
          <w:t xml:space="preserve"> регламент "Требования к безопасности рыбы и рыбной продукции", утвержденный Постановлением Правительства Республики Казахстан от 19 мая 2009 года N 743. Постановление Правительства РФ от 09.03.2010 г. № 132 «Об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содержавшихся в технических регламентах республики Казахстан, являющейся государством – участником Таможенного Союза»</w:t>
        </w:r>
      </w:hyperlink>
      <w:r>
        <w:rPr>
          <w:rFonts w:ascii="Cambria" w:hAnsi="Cambria"/>
          <w:sz w:val="26"/>
          <w:szCs w:val="26"/>
        </w:rPr>
        <w:t>;</w:t>
      </w:r>
    </w:p>
    <w:p w:rsidR="00312207" w:rsidRPr="00A607B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07B7">
        <w:rPr>
          <w:rFonts w:ascii="Cambria" w:hAnsi="Cambria"/>
          <w:sz w:val="26"/>
          <w:szCs w:val="26"/>
        </w:rPr>
        <w:t xml:space="preserve">Закон РФ от 14 мая </w:t>
      </w:r>
      <w:smartTag w:uri="urn:schemas-microsoft-com:office:smarttags" w:element="metricconverter">
        <w:smartTagPr>
          <w:attr w:name="ProductID" w:val="1993 г"/>
        </w:smartTagPr>
        <w:r w:rsidRPr="00A607B7">
          <w:rPr>
            <w:rFonts w:ascii="Cambria" w:hAnsi="Cambria"/>
            <w:sz w:val="26"/>
            <w:szCs w:val="26"/>
          </w:rPr>
          <w:t>1993 г</w:t>
        </w:r>
      </w:smartTag>
      <w:r>
        <w:rPr>
          <w:rFonts w:ascii="Cambria" w:hAnsi="Cambria"/>
          <w:sz w:val="26"/>
          <w:szCs w:val="26"/>
        </w:rPr>
        <w:t>. N 4979-1 «О ветеринарии»;</w:t>
      </w:r>
    </w:p>
    <w:p w:rsidR="00312207" w:rsidRDefault="00312207" w:rsidP="00312207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- </w:t>
      </w:r>
      <w:r w:rsidRPr="00A607B7">
        <w:rPr>
          <w:rFonts w:ascii="Cambria" w:hAnsi="Cambria"/>
          <w:bCs/>
          <w:sz w:val="26"/>
          <w:szCs w:val="26"/>
        </w:rPr>
        <w:t>Федеральный закон от 02.01.2000 г. № 29 - ФЗ «О качестве и безопасности пищевых продуктов</w:t>
      </w:r>
      <w:r>
        <w:rPr>
          <w:rFonts w:ascii="Cambria" w:hAnsi="Cambria"/>
          <w:bCs/>
          <w:sz w:val="26"/>
          <w:szCs w:val="26"/>
        </w:rPr>
        <w:t>»;</w:t>
      </w:r>
    </w:p>
    <w:p w:rsidR="00312207" w:rsidRPr="006A6528" w:rsidRDefault="00312207" w:rsidP="00312207">
      <w:pPr>
        <w:pStyle w:val="ConsPlusTitle"/>
        <w:jc w:val="both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b w:val="0"/>
          <w:sz w:val="26"/>
          <w:szCs w:val="26"/>
        </w:rPr>
        <w:t>- п</w:t>
      </w:r>
      <w:r w:rsidRPr="006A6528">
        <w:rPr>
          <w:rFonts w:ascii="Cambria" w:hAnsi="Cambria"/>
          <w:b w:val="0"/>
          <w:sz w:val="26"/>
          <w:szCs w:val="26"/>
        </w:rPr>
        <w:t>риказ Минсельхоза РФ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</w:t>
      </w:r>
      <w:r w:rsidRPr="006A6528">
        <w:rPr>
          <w:b w:val="0"/>
          <w:sz w:val="26"/>
          <w:szCs w:val="26"/>
        </w:rPr>
        <w:t>Зарегистрировано в Минюсте России 30 декабря 2016 г. N 45094)</w:t>
      </w:r>
      <w:r>
        <w:rPr>
          <w:b w:val="0"/>
          <w:sz w:val="26"/>
          <w:szCs w:val="26"/>
        </w:rPr>
        <w:t>;</w:t>
      </w:r>
    </w:p>
    <w:p w:rsidR="00312207" w:rsidRPr="00A607B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в</w:t>
      </w:r>
      <w:r w:rsidRPr="00A607B7">
        <w:rPr>
          <w:rFonts w:ascii="Cambria" w:hAnsi="Cambria"/>
          <w:sz w:val="26"/>
          <w:szCs w:val="26"/>
        </w:rPr>
        <w:t>етеринарно-санитарные правила сбора, утилизации и уничтожения биологических отходов от 04.12.1995 г. № 13–7–2/469, утвержденные Главным государственным ветеринарным инспектором Российской Федерации (Зарегистрировано в М</w:t>
      </w:r>
      <w:r>
        <w:rPr>
          <w:rFonts w:ascii="Cambria" w:hAnsi="Cambria"/>
          <w:sz w:val="26"/>
          <w:szCs w:val="26"/>
        </w:rPr>
        <w:t>инюсте РФ 05.01.1996 г. № 1005);</w:t>
      </w:r>
      <w:r w:rsidRPr="00A607B7">
        <w:rPr>
          <w:rFonts w:ascii="Cambria" w:hAnsi="Cambria"/>
          <w:sz w:val="26"/>
          <w:szCs w:val="26"/>
        </w:rPr>
        <w:t xml:space="preserve"> </w:t>
      </w:r>
    </w:p>
    <w:p w:rsidR="00312207" w:rsidRPr="00681999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 - п</w:t>
      </w:r>
      <w:r w:rsidRPr="00A607B7">
        <w:rPr>
          <w:rFonts w:ascii="Cambria" w:hAnsi="Cambria"/>
          <w:sz w:val="26"/>
          <w:szCs w:val="26"/>
        </w:rPr>
        <w:t xml:space="preserve">риказ Минсельхоза РФ от 23.07. </w:t>
      </w:r>
      <w:smartTag w:uri="urn:schemas-microsoft-com:office:smarttags" w:element="metricconverter">
        <w:smartTagPr>
          <w:attr w:name="ProductID" w:val="2010 г"/>
        </w:smartTagPr>
        <w:r w:rsidRPr="00A607B7">
          <w:rPr>
            <w:rFonts w:ascii="Cambria" w:hAnsi="Cambria"/>
            <w:sz w:val="26"/>
            <w:szCs w:val="26"/>
          </w:rPr>
          <w:t>2010 г</w:t>
        </w:r>
      </w:smartTag>
      <w:r>
        <w:rPr>
          <w:rFonts w:ascii="Cambria" w:hAnsi="Cambria"/>
          <w:sz w:val="26"/>
          <w:szCs w:val="26"/>
        </w:rPr>
        <w:t>. № 258 «</w:t>
      </w:r>
      <w:r w:rsidRPr="00A607B7">
        <w:rPr>
          <w:rFonts w:ascii="Cambria" w:hAnsi="Cambria"/>
          <w:sz w:val="26"/>
          <w:szCs w:val="26"/>
        </w:rPr>
        <w:t xml:space="preserve">Об утверждении Правил определения зоосанитарного статуса свиноводческих хозяйств, а также </w:t>
      </w:r>
      <w:r w:rsidRPr="00A607B7">
        <w:rPr>
          <w:rFonts w:ascii="Cambria" w:hAnsi="Cambria"/>
          <w:sz w:val="26"/>
          <w:szCs w:val="26"/>
        </w:rPr>
        <w:lastRenderedPageBreak/>
        <w:t xml:space="preserve">организаций, осуществляющих убой свиней, переработку и </w:t>
      </w:r>
      <w:r>
        <w:rPr>
          <w:rFonts w:ascii="Cambria" w:hAnsi="Cambria"/>
          <w:sz w:val="26"/>
          <w:szCs w:val="26"/>
        </w:rPr>
        <w:t>хранение продукции свиноводства»</w:t>
      </w:r>
      <w:r w:rsidRPr="00A607B7">
        <w:rPr>
          <w:rFonts w:ascii="Cambria" w:hAnsi="Cambria"/>
          <w:sz w:val="26"/>
          <w:szCs w:val="26"/>
        </w:rPr>
        <w:t xml:space="preserve"> (Зарегистрировано в Миню</w:t>
      </w:r>
      <w:r>
        <w:rPr>
          <w:rFonts w:ascii="Cambria" w:hAnsi="Cambria"/>
          <w:sz w:val="26"/>
          <w:szCs w:val="26"/>
        </w:rPr>
        <w:t>сте РФ 12 .11.2010 г. №  18944);</w:t>
      </w:r>
    </w:p>
    <w:p w:rsidR="00312207" w:rsidRPr="003048A6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</w:t>
      </w:r>
      <w:r w:rsidRPr="003048A6">
        <w:rPr>
          <w:rFonts w:ascii="Cambria" w:hAnsi="Cambria"/>
          <w:sz w:val="26"/>
          <w:szCs w:val="26"/>
        </w:rPr>
        <w:t>риказ Минсель</w:t>
      </w:r>
      <w:r>
        <w:rPr>
          <w:rFonts w:ascii="Cambria" w:hAnsi="Cambria"/>
          <w:sz w:val="26"/>
          <w:szCs w:val="26"/>
        </w:rPr>
        <w:t>хоза РФ от 03.04.2006 г. № 104 «</w:t>
      </w:r>
      <w:r w:rsidRPr="003048A6">
        <w:rPr>
          <w:rFonts w:ascii="Cambria" w:hAnsi="Cambria"/>
          <w:sz w:val="26"/>
          <w:szCs w:val="26"/>
        </w:rPr>
        <w:t>Об утверждении Ветеринарных правил содержания птиц на птицеводческих предприятиях</w:t>
      </w:r>
      <w:r>
        <w:rPr>
          <w:rFonts w:ascii="Cambria" w:hAnsi="Cambria"/>
          <w:sz w:val="26"/>
          <w:szCs w:val="26"/>
        </w:rPr>
        <w:t xml:space="preserve"> закрытого типа (птицефабриках)» </w:t>
      </w:r>
      <w:r w:rsidRPr="003048A6">
        <w:rPr>
          <w:rFonts w:ascii="Cambria" w:hAnsi="Cambria"/>
          <w:sz w:val="26"/>
          <w:szCs w:val="26"/>
        </w:rPr>
        <w:t>(Зарегистрировано в М</w:t>
      </w:r>
      <w:r>
        <w:rPr>
          <w:rFonts w:ascii="Cambria" w:hAnsi="Cambria"/>
          <w:sz w:val="26"/>
          <w:szCs w:val="26"/>
        </w:rPr>
        <w:t>инюсте РФ 27.04.2006 г. № 7760);</w:t>
      </w:r>
    </w:p>
    <w:p w:rsidR="00312207" w:rsidRPr="00681999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</w:t>
      </w:r>
      <w:r w:rsidRPr="003048A6">
        <w:rPr>
          <w:rFonts w:ascii="Cambria" w:hAnsi="Cambria"/>
          <w:sz w:val="26"/>
          <w:szCs w:val="26"/>
        </w:rPr>
        <w:t>риказ Минсель</w:t>
      </w:r>
      <w:r>
        <w:rPr>
          <w:rFonts w:ascii="Cambria" w:hAnsi="Cambria"/>
          <w:sz w:val="26"/>
          <w:szCs w:val="26"/>
        </w:rPr>
        <w:t>хоза РФ от 03.04.2006 г. № 103 «</w:t>
      </w:r>
      <w:r w:rsidRPr="003048A6">
        <w:rPr>
          <w:rFonts w:ascii="Cambria" w:hAnsi="Cambria"/>
          <w:sz w:val="26"/>
          <w:szCs w:val="26"/>
        </w:rPr>
        <w:t>Об утверждении Ветеринарных правил содержания птиц на личных подворьях граждан и птицеводч</w:t>
      </w:r>
      <w:r>
        <w:rPr>
          <w:rFonts w:ascii="Cambria" w:hAnsi="Cambria"/>
          <w:sz w:val="26"/>
          <w:szCs w:val="26"/>
        </w:rPr>
        <w:t>еских хозяйствах открытого типа»</w:t>
      </w:r>
      <w:r w:rsidRPr="003048A6">
        <w:rPr>
          <w:rFonts w:ascii="Cambria" w:hAnsi="Cambria"/>
          <w:sz w:val="26"/>
          <w:szCs w:val="26"/>
        </w:rPr>
        <w:t xml:space="preserve"> (Зарегистрировано в Ми</w:t>
      </w:r>
      <w:r>
        <w:rPr>
          <w:rFonts w:ascii="Cambria" w:hAnsi="Cambria"/>
          <w:sz w:val="26"/>
          <w:szCs w:val="26"/>
        </w:rPr>
        <w:t>нюсте РФ 27.04.2006 г.  № 7759);</w:t>
      </w:r>
      <w:r w:rsidRPr="003048A6">
        <w:rPr>
          <w:rFonts w:ascii="Cambria" w:hAnsi="Cambria"/>
          <w:sz w:val="26"/>
          <w:szCs w:val="26"/>
        </w:rPr>
        <w:t xml:space="preserve"> </w:t>
      </w:r>
    </w:p>
    <w:p w:rsidR="00312207" w:rsidRPr="00A607B7" w:rsidRDefault="00312207" w:rsidP="00312207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Calibri"/>
          <w:sz w:val="26"/>
          <w:szCs w:val="26"/>
        </w:rPr>
      </w:pPr>
      <w:r>
        <w:rPr>
          <w:rFonts w:ascii="Cambria" w:hAnsi="Cambria"/>
          <w:sz w:val="26"/>
          <w:szCs w:val="26"/>
        </w:rPr>
        <w:t>- приказ Минсельхоза</w:t>
      </w:r>
      <w:r w:rsidRPr="00A607B7">
        <w:rPr>
          <w:rFonts w:ascii="Cambria" w:hAnsi="Cambria"/>
          <w:sz w:val="26"/>
          <w:szCs w:val="26"/>
        </w:rPr>
        <w:t xml:space="preserve"> РФ от 12.03.2014 г. № 72 «Об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(Зарегистрировано</w:t>
      </w:r>
      <w:r w:rsidRPr="00A607B7">
        <w:rPr>
          <w:rFonts w:ascii="Cambria" w:hAnsi="Cambria" w:cs="Calibri"/>
          <w:sz w:val="26"/>
          <w:szCs w:val="26"/>
        </w:rPr>
        <w:t xml:space="preserve">  в Минюсте Ро</w:t>
      </w:r>
      <w:r>
        <w:rPr>
          <w:rFonts w:ascii="Cambria" w:hAnsi="Cambria" w:cs="Calibri"/>
          <w:sz w:val="26"/>
          <w:szCs w:val="26"/>
        </w:rPr>
        <w:t>ссии 11 ноября 2014 г. N 34634);</w:t>
      </w:r>
    </w:p>
    <w:p w:rsidR="00312207" w:rsidRPr="006A6528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и</w:t>
      </w:r>
      <w:r w:rsidRPr="00A607B7">
        <w:rPr>
          <w:rFonts w:ascii="Cambria" w:hAnsi="Cambria"/>
          <w:sz w:val="26"/>
          <w:szCs w:val="26"/>
        </w:rPr>
        <w:t xml:space="preserve">нструкция по ветеринарному клеймению мяса, утвержденная Минсельхозпродом РФ 28.04.1994 г. (Зарегистрировано в </w:t>
      </w:r>
      <w:r>
        <w:rPr>
          <w:rFonts w:ascii="Cambria" w:hAnsi="Cambria"/>
          <w:sz w:val="26"/>
          <w:szCs w:val="26"/>
        </w:rPr>
        <w:t>Минюсте РФ 23.05.1994 г. № 575);</w:t>
      </w:r>
      <w:r w:rsidRPr="00A607B7">
        <w:rPr>
          <w:rFonts w:ascii="Cambria" w:hAnsi="Cambria"/>
          <w:sz w:val="26"/>
          <w:szCs w:val="26"/>
        </w:rPr>
        <w:t xml:space="preserve"> </w:t>
      </w:r>
    </w:p>
    <w:p w:rsidR="00312207" w:rsidRPr="00A607B7" w:rsidRDefault="00312207" w:rsidP="00312207">
      <w:pPr>
        <w:jc w:val="both"/>
        <w:rPr>
          <w:rFonts w:ascii="Cambria" w:hAnsi="Cambria"/>
          <w:sz w:val="26"/>
          <w:szCs w:val="26"/>
        </w:rPr>
      </w:pPr>
      <w:r w:rsidRPr="00F22240">
        <w:rPr>
          <w:rFonts w:ascii="Cambria" w:hAnsi="Cambria"/>
          <w:sz w:val="26"/>
          <w:szCs w:val="26"/>
        </w:rPr>
        <w:t>- приказ</w:t>
      </w:r>
      <w:r w:rsidRPr="00A607B7">
        <w:rPr>
          <w:rFonts w:ascii="Cambria" w:hAnsi="Cambria"/>
          <w:sz w:val="26"/>
          <w:szCs w:val="26"/>
        </w:rPr>
        <w:t xml:space="preserve"> Минсель</w:t>
      </w:r>
      <w:r>
        <w:rPr>
          <w:rFonts w:ascii="Cambria" w:hAnsi="Cambria"/>
          <w:sz w:val="26"/>
          <w:szCs w:val="26"/>
        </w:rPr>
        <w:t>хоза РФ от 03.08.2007 г. № 383 «</w:t>
      </w:r>
      <w:r w:rsidRPr="00A607B7">
        <w:rPr>
          <w:rFonts w:ascii="Cambria" w:hAnsi="Cambria"/>
          <w:sz w:val="26"/>
          <w:szCs w:val="26"/>
        </w:rPr>
        <w:t>Об утверждении Правил организации работы по ветеринарному клеймению кожевенного, кожевенно-</w:t>
      </w:r>
      <w:r>
        <w:rPr>
          <w:rFonts w:ascii="Cambria" w:hAnsi="Cambria"/>
          <w:sz w:val="26"/>
          <w:szCs w:val="26"/>
        </w:rPr>
        <w:t>мехового и пушно-мехового сырья»</w:t>
      </w:r>
      <w:r w:rsidRPr="00A607B7">
        <w:rPr>
          <w:rFonts w:ascii="Cambria" w:hAnsi="Cambria"/>
          <w:sz w:val="26"/>
          <w:szCs w:val="26"/>
        </w:rPr>
        <w:t xml:space="preserve"> (Зарегистрировано в Ми</w:t>
      </w:r>
      <w:r>
        <w:rPr>
          <w:rFonts w:ascii="Cambria" w:hAnsi="Cambria"/>
          <w:sz w:val="26"/>
          <w:szCs w:val="26"/>
        </w:rPr>
        <w:t>нюсте РФ 31.08.2007 г. № 10083);</w:t>
      </w:r>
    </w:p>
    <w:p w:rsidR="00312207" w:rsidRPr="00A607B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</w:t>
      </w:r>
      <w:r w:rsidRPr="00A607B7">
        <w:rPr>
          <w:rFonts w:ascii="Cambria" w:hAnsi="Cambria"/>
          <w:sz w:val="26"/>
          <w:szCs w:val="26"/>
        </w:rPr>
        <w:t>риказ Минсельхоза РФ от 05.11.2008 г. № 490 «Об утверждении Правил проведения лабораторных исследований в области ветеринарии» (Зарегистрировано в Минюсте РФ 11.12.2008 г. № 12836)</w:t>
      </w:r>
      <w:r>
        <w:rPr>
          <w:rFonts w:ascii="Cambria" w:hAnsi="Cambria"/>
          <w:sz w:val="26"/>
          <w:szCs w:val="26"/>
        </w:rPr>
        <w:t>;</w:t>
      </w:r>
    </w:p>
    <w:p w:rsidR="00312207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</w:t>
      </w:r>
      <w:r w:rsidRPr="00A607B7">
        <w:rPr>
          <w:rFonts w:ascii="Cambria" w:hAnsi="Cambria"/>
          <w:sz w:val="26"/>
          <w:szCs w:val="26"/>
        </w:rPr>
        <w:t>риказ Минсельхоза РФ от 09.07.</w:t>
      </w:r>
      <w:smartTag w:uri="urn:schemas-microsoft-com:office:smarttags" w:element="metricconverter">
        <w:smartTagPr>
          <w:attr w:name="ProductID" w:val="2007 г"/>
        </w:smartTagPr>
        <w:r w:rsidRPr="00A607B7">
          <w:rPr>
            <w:rFonts w:ascii="Cambria" w:hAnsi="Cambria"/>
            <w:sz w:val="26"/>
            <w:szCs w:val="26"/>
          </w:rPr>
          <w:t>2007 г</w:t>
        </w:r>
      </w:smartTag>
      <w:r>
        <w:rPr>
          <w:rFonts w:ascii="Cambria" w:hAnsi="Cambria"/>
          <w:sz w:val="26"/>
          <w:szCs w:val="26"/>
        </w:rPr>
        <w:t>. № 356 «</w:t>
      </w:r>
      <w:r w:rsidRPr="00A607B7">
        <w:rPr>
          <w:rFonts w:ascii="Cambria" w:hAnsi="Cambria"/>
          <w:sz w:val="26"/>
          <w:szCs w:val="26"/>
        </w:rPr>
        <w:t>Об утверждении Правил организации послеубойных иссле</w:t>
      </w:r>
      <w:r>
        <w:rPr>
          <w:rFonts w:ascii="Cambria" w:hAnsi="Cambria"/>
          <w:sz w:val="26"/>
          <w:szCs w:val="26"/>
        </w:rPr>
        <w:t>дований крупного рогатого скота»</w:t>
      </w:r>
      <w:r w:rsidRPr="00A607B7">
        <w:rPr>
          <w:rFonts w:ascii="Cambria" w:hAnsi="Cambria"/>
          <w:sz w:val="26"/>
          <w:szCs w:val="26"/>
        </w:rPr>
        <w:t xml:space="preserve"> (Зарегистрировано в Минюсте РФ 31.08.</w:t>
      </w:r>
      <w:smartTag w:uri="urn:schemas-microsoft-com:office:smarttags" w:element="metricconverter">
        <w:smartTagPr>
          <w:attr w:name="ProductID" w:val="2007 г"/>
        </w:smartTagPr>
        <w:r w:rsidRPr="00A607B7">
          <w:rPr>
            <w:rFonts w:ascii="Cambria" w:hAnsi="Cambria"/>
            <w:sz w:val="26"/>
            <w:szCs w:val="26"/>
          </w:rPr>
          <w:t>2007 г</w:t>
        </w:r>
      </w:smartTag>
      <w:r>
        <w:rPr>
          <w:rFonts w:ascii="Cambria" w:hAnsi="Cambria"/>
          <w:sz w:val="26"/>
          <w:szCs w:val="26"/>
        </w:rPr>
        <w:t>. № 10082);</w:t>
      </w:r>
      <w:r w:rsidRPr="00A607B7">
        <w:rPr>
          <w:rFonts w:ascii="Cambria" w:hAnsi="Cambria"/>
          <w:sz w:val="26"/>
          <w:szCs w:val="26"/>
        </w:rPr>
        <w:t xml:space="preserve"> </w:t>
      </w:r>
    </w:p>
    <w:p w:rsidR="00312207" w:rsidRPr="0002775B" w:rsidRDefault="00312207" w:rsidP="00312207">
      <w:pPr>
        <w:pStyle w:val="ConsPlusNormal"/>
        <w:ind w:firstLine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- </w:t>
      </w:r>
      <w:proofErr w:type="gramStart"/>
      <w:r>
        <w:rPr>
          <w:rFonts w:ascii="Cambria" w:hAnsi="Cambria"/>
          <w:sz w:val="26"/>
          <w:szCs w:val="26"/>
        </w:rPr>
        <w:t>п</w:t>
      </w:r>
      <w:hyperlink r:id="rId9" w:history="1">
        <w:r w:rsidRPr="0002775B">
          <w:rPr>
            <w:rFonts w:ascii="Cambria" w:hAnsi="Cambria" w:cs="Times New Roman"/>
            <w:sz w:val="26"/>
            <w:szCs w:val="26"/>
          </w:rPr>
          <w:t>риказ</w:t>
        </w:r>
        <w:proofErr w:type="gramEnd"/>
        <w:r w:rsidRPr="0002775B">
          <w:rPr>
            <w:rFonts w:ascii="Cambria" w:hAnsi="Cambria"/>
            <w:sz w:val="26"/>
            <w:szCs w:val="26"/>
          </w:rPr>
          <w:t xml:space="preserve"> Минсельхоза РФ от 29.03.2016 № «</w:t>
        </w:r>
        <w:r w:rsidRPr="0002775B">
          <w:rPr>
            <w:rFonts w:ascii="Cambria" w:hAnsi="Cambria" w:cs="Times New Roman"/>
            <w:sz w:val="26"/>
            <w:szCs w:val="26"/>
          </w:rPr>
          <w:t>Об утверждении Ветеринарных правил содержания свиней в целях их воспроиз</w:t>
        </w:r>
        <w:r w:rsidRPr="0002775B">
          <w:rPr>
            <w:rFonts w:ascii="Cambria" w:hAnsi="Cambria"/>
            <w:sz w:val="26"/>
            <w:szCs w:val="26"/>
          </w:rPr>
          <w:t>водства выращивания и реализации» (Зарегистрировано в Минюсте РФ 4 июля 2016 г. N 42749</w:t>
        </w:r>
        <w:r>
          <w:rPr>
            <w:rFonts w:ascii="Cambria" w:hAnsi="Cambria"/>
            <w:sz w:val="26"/>
            <w:szCs w:val="26"/>
          </w:rPr>
          <w:t>);</w:t>
        </w:r>
        <w:r w:rsidRPr="0002775B">
          <w:rPr>
            <w:rFonts w:ascii="Cambria" w:hAnsi="Cambria"/>
            <w:sz w:val="26"/>
            <w:szCs w:val="26"/>
          </w:rPr>
          <w:t xml:space="preserve">                                 </w:t>
        </w:r>
      </w:hyperlink>
    </w:p>
    <w:p w:rsidR="00312207" w:rsidRPr="003D1FEA" w:rsidRDefault="00312207" w:rsidP="00312207">
      <w:pPr>
        <w:pStyle w:val="ConsPlusNormal"/>
        <w:ind w:firstLine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proofErr w:type="gramStart"/>
      <w:r>
        <w:rPr>
          <w:rFonts w:ascii="Cambria" w:hAnsi="Cambria"/>
          <w:sz w:val="26"/>
          <w:szCs w:val="26"/>
        </w:rPr>
        <w:t>п</w:t>
      </w:r>
      <w:hyperlink r:id="rId10" w:history="1">
        <w:r w:rsidRPr="00184C68">
          <w:rPr>
            <w:rFonts w:ascii="Cambria" w:hAnsi="Cambria"/>
            <w:sz w:val="26"/>
            <w:szCs w:val="26"/>
          </w:rPr>
          <w:t>риказ</w:t>
        </w:r>
        <w:proofErr w:type="gramEnd"/>
        <w:r w:rsidRPr="00184C68">
          <w:rPr>
            <w:rFonts w:ascii="Cambria" w:hAnsi="Cambria"/>
            <w:sz w:val="26"/>
            <w:szCs w:val="26"/>
          </w:rPr>
          <w:t xml:space="preserve"> Минсельхоза РФ от 19.05.2016 № 194 «</w:t>
        </w:r>
        <w:r w:rsidRPr="00184C68">
          <w:rPr>
            <w:rFonts w:ascii="Cambria" w:hAnsi="Cambria" w:cs="Times New Roman"/>
            <w:sz w:val="26"/>
            <w:szCs w:val="26"/>
          </w:rPr>
          <w:t>Об утверждении Ветеринарных правил соде</w:t>
        </w:r>
        <w:r w:rsidRPr="00184C68">
          <w:rPr>
            <w:rFonts w:ascii="Cambria" w:hAnsi="Cambria"/>
            <w:sz w:val="26"/>
            <w:szCs w:val="26"/>
          </w:rPr>
          <w:t>ржания медоносных п</w:t>
        </w:r>
      </w:hyperlink>
      <w:r w:rsidRPr="00184C68">
        <w:rPr>
          <w:rFonts w:ascii="Cambria" w:hAnsi="Cambria"/>
          <w:sz w:val="26"/>
          <w:szCs w:val="26"/>
        </w:rPr>
        <w:t>чел» (Зарегистрировано в Минюсте РФ</w:t>
      </w:r>
      <w:r>
        <w:rPr>
          <w:rFonts w:ascii="Cambria" w:hAnsi="Cambria"/>
          <w:sz w:val="26"/>
          <w:szCs w:val="26"/>
        </w:rPr>
        <w:t xml:space="preserve"> </w:t>
      </w:r>
      <w:r w:rsidRPr="00184C68">
        <w:rPr>
          <w:rFonts w:ascii="Cambria" w:hAnsi="Cambria"/>
          <w:sz w:val="26"/>
          <w:szCs w:val="26"/>
        </w:rPr>
        <w:t>4 августа 2016 г. N 43124</w:t>
      </w:r>
      <w:r>
        <w:rPr>
          <w:rFonts w:ascii="Cambria" w:hAnsi="Cambria"/>
          <w:sz w:val="26"/>
          <w:szCs w:val="26"/>
        </w:rPr>
        <w:t>).</w:t>
      </w:r>
    </w:p>
    <w:p w:rsidR="00312207" w:rsidRPr="00E56C94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r w:rsidRPr="00E56C94">
        <w:rPr>
          <w:rFonts w:ascii="Cambria" w:hAnsi="Cambria"/>
          <w:sz w:val="26"/>
          <w:szCs w:val="26"/>
        </w:rPr>
        <w:t>Нормативно-правовые акты Вологодской области, регулирующие деятельность Управления, нормативно-правовые акты Управления, регламентирующие осуществление регионального государственного ветеринарного контроля (надзора), прошли процедуру публичных обсуждений и экспертизу на предмет коррупционной составляющей в соответствии с действующим законодательством.</w:t>
      </w:r>
    </w:p>
    <w:p w:rsidR="00312207" w:rsidRDefault="00312207" w:rsidP="00312207">
      <w:pPr>
        <w:ind w:firstLine="720"/>
        <w:jc w:val="both"/>
        <w:rPr>
          <w:rFonts w:ascii="Cambria" w:hAnsi="Cambria"/>
          <w:sz w:val="26"/>
          <w:szCs w:val="26"/>
        </w:rPr>
      </w:pPr>
      <w:r w:rsidRPr="00E56C94">
        <w:rPr>
          <w:rFonts w:ascii="Cambria" w:hAnsi="Cambria"/>
          <w:sz w:val="26"/>
          <w:szCs w:val="26"/>
        </w:rPr>
        <w:t xml:space="preserve">Указанные законы, регламенты, правила, инструкции размещены в сети Интернет на официальном сайте Управления: </w:t>
      </w:r>
      <w:hyperlink r:id="rId11" w:history="1">
        <w:r w:rsidRPr="004A3D15">
          <w:rPr>
            <w:rStyle w:val="a9"/>
            <w:rFonts w:ascii="Cambria" w:hAnsi="Cambria"/>
            <w:sz w:val="26"/>
            <w:szCs w:val="26"/>
          </w:rPr>
          <w:t>http://oblvet.ru</w:t>
        </w:r>
      </w:hyperlink>
      <w:r>
        <w:rPr>
          <w:rFonts w:ascii="Cambria" w:hAnsi="Cambria"/>
          <w:sz w:val="26"/>
          <w:szCs w:val="26"/>
        </w:rPr>
        <w:t>.</w:t>
      </w:r>
    </w:p>
    <w:p w:rsidR="00312207" w:rsidRPr="00E56C94" w:rsidRDefault="00312207" w:rsidP="00312207">
      <w:pPr>
        <w:ind w:firstLine="720"/>
        <w:jc w:val="both"/>
        <w:rPr>
          <w:rFonts w:ascii="Cambria" w:hAnsi="Cambria"/>
          <w:sz w:val="26"/>
          <w:szCs w:val="26"/>
        </w:rPr>
      </w:pPr>
    </w:p>
    <w:p w:rsidR="00312207" w:rsidRPr="003C1606" w:rsidRDefault="00312207" w:rsidP="00312207">
      <w:pPr>
        <w:jc w:val="both"/>
        <w:rPr>
          <w:sz w:val="23"/>
          <w:szCs w:val="23"/>
        </w:rPr>
      </w:pPr>
    </w:p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Результаты анализа нормативных правовых актов</w:t>
      </w:r>
    </w:p>
    <w:p w:rsidR="00312207" w:rsidRPr="00431FC2" w:rsidRDefault="00312207" w:rsidP="00312207">
      <w:pPr>
        <w:ind w:firstLine="720"/>
        <w:jc w:val="both"/>
        <w:rPr>
          <w:rFonts w:ascii="Cambria" w:hAnsi="Cambria"/>
          <w:b/>
          <w:color w:val="C00000"/>
        </w:rPr>
      </w:pPr>
    </w:p>
    <w:p w:rsidR="00312207" w:rsidRDefault="00312207" w:rsidP="00312207">
      <w:p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Arial"/>
          <w:color w:val="222222"/>
          <w:sz w:val="26"/>
          <w:szCs w:val="26"/>
          <w:shd w:val="clear" w:color="auto" w:fill="FFFFFF"/>
        </w:rPr>
        <w:lastRenderedPageBreak/>
        <w:t xml:space="preserve">           В связи с запретом о </w:t>
      </w:r>
      <w:r>
        <w:rPr>
          <w:rFonts w:ascii="Cambria" w:hAnsi="Cambria" w:cs="Cambria"/>
          <w:sz w:val="26"/>
          <w:szCs w:val="26"/>
        </w:rPr>
        <w:t xml:space="preserve">проверке выполнения </w:t>
      </w:r>
      <w:proofErr w:type="gramStart"/>
      <w:r>
        <w:rPr>
          <w:rFonts w:ascii="Cambria" w:hAnsi="Cambria" w:cs="Cambria"/>
          <w:sz w:val="26"/>
          <w:szCs w:val="26"/>
        </w:rPr>
        <w:t>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 количество нормативных правовых актов в области ветеринарии резко сократилось</w:t>
      </w:r>
      <w:proofErr w:type="gramEnd"/>
      <w:r>
        <w:rPr>
          <w:rFonts w:ascii="Cambria" w:hAnsi="Cambria" w:cs="Cambria"/>
          <w:sz w:val="26"/>
          <w:szCs w:val="26"/>
        </w:rPr>
        <w:t>.</w:t>
      </w:r>
    </w:p>
    <w:p w:rsidR="00312207" w:rsidRPr="00431FC2" w:rsidRDefault="00312207" w:rsidP="00312207">
      <w:pPr>
        <w:jc w:val="both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r>
        <w:rPr>
          <w:rFonts w:ascii="Cambria" w:hAnsi="Cambria" w:cs="Cambria"/>
          <w:sz w:val="26"/>
          <w:szCs w:val="26"/>
        </w:rPr>
        <w:t xml:space="preserve">          Вместе с тем о</w:t>
      </w:r>
      <w:r w:rsidRPr="00431FC2">
        <w:rPr>
          <w:rFonts w:ascii="Cambria" w:hAnsi="Cambria" w:cs="Cambria"/>
          <w:sz w:val="26"/>
          <w:szCs w:val="26"/>
        </w:rPr>
        <w:t xml:space="preserve">тдельные положения нормативных правовых актов в области ветеринарии </w:t>
      </w:r>
      <w:r w:rsidRPr="00431FC2">
        <w:rPr>
          <w:sz w:val="26"/>
          <w:szCs w:val="26"/>
        </w:rPr>
        <w:t>по-разному регулируют одни и те же правоотношения и при этом противоречат друг другу, а</w:t>
      </w:r>
      <w:r>
        <w:rPr>
          <w:sz w:val="26"/>
          <w:szCs w:val="26"/>
        </w:rPr>
        <w:t>,</w:t>
      </w:r>
      <w:r w:rsidRPr="00431FC2">
        <w:rPr>
          <w:sz w:val="26"/>
          <w:szCs w:val="26"/>
        </w:rPr>
        <w:t xml:space="preserve"> следовательно, допускают неоднозначное (множественное) толкование содержания</w:t>
      </w:r>
      <w:r>
        <w:rPr>
          <w:sz w:val="26"/>
          <w:szCs w:val="26"/>
        </w:rPr>
        <w:t>.</w:t>
      </w:r>
      <w:r w:rsidRPr="00431FC2">
        <w:rPr>
          <w:sz w:val="26"/>
          <w:szCs w:val="26"/>
        </w:rPr>
        <w:t xml:space="preserve"> </w:t>
      </w:r>
    </w:p>
    <w:p w:rsidR="00312207" w:rsidRPr="00F44537" w:rsidRDefault="00312207" w:rsidP="00312207">
      <w:pPr>
        <w:jc w:val="both"/>
        <w:rPr>
          <w:rFonts w:ascii="Cambria" w:hAnsi="Cambria"/>
          <w:sz w:val="26"/>
          <w:szCs w:val="26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12207" w:rsidRDefault="00312207" w:rsidP="00312207">
      <w:pPr>
        <w:jc w:val="center"/>
        <w:rPr>
          <w:rFonts w:ascii="Cambria" w:hAnsi="Cambria"/>
          <w:u w:val="single"/>
        </w:rPr>
      </w:pPr>
    </w:p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 xml:space="preserve">Сведения об организационной структуре и системе управления </w:t>
      </w:r>
    </w:p>
    <w:p w:rsidR="00312207" w:rsidRPr="00F32046" w:rsidRDefault="00312207" w:rsidP="00312207">
      <w:pPr>
        <w:rPr>
          <w:rFonts w:ascii="Cambria" w:hAnsi="Cambria"/>
          <w:color w:val="C00000"/>
          <w:u w:val="single"/>
        </w:rPr>
      </w:pPr>
    </w:p>
    <w:p w:rsidR="00312207" w:rsidRPr="000B14EF" w:rsidRDefault="00312207" w:rsidP="00312207">
      <w:pPr>
        <w:jc w:val="both"/>
        <w:rPr>
          <w:rFonts w:ascii="Cambria" w:hAnsi="Cambria"/>
          <w:color w:val="FF0000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r w:rsidRPr="000B14EF">
        <w:rPr>
          <w:rFonts w:ascii="Cambria" w:hAnsi="Cambria"/>
          <w:sz w:val="26"/>
          <w:szCs w:val="26"/>
        </w:rPr>
        <w:t xml:space="preserve">Постановлением правительства Вологодской области  </w:t>
      </w:r>
      <w:r w:rsidRPr="000B14EF">
        <w:rPr>
          <w:rFonts w:ascii="Cambria" w:hAnsi="Cambria" w:cs="Cambria"/>
          <w:sz w:val="26"/>
          <w:szCs w:val="26"/>
        </w:rPr>
        <w:t xml:space="preserve">от 26 марта 2012 г. </w:t>
      </w:r>
      <w:r>
        <w:rPr>
          <w:rFonts w:ascii="Cambria" w:hAnsi="Cambria" w:cs="Cambria"/>
          <w:sz w:val="26"/>
          <w:szCs w:val="26"/>
        </w:rPr>
        <w:t xml:space="preserve">           </w:t>
      </w:r>
      <w:r w:rsidRPr="000B14EF">
        <w:rPr>
          <w:rFonts w:ascii="Cambria" w:hAnsi="Cambria" w:cs="Cambria"/>
          <w:sz w:val="26"/>
          <w:szCs w:val="26"/>
        </w:rPr>
        <w:t xml:space="preserve">N 250 </w:t>
      </w:r>
      <w:r>
        <w:rPr>
          <w:rFonts w:ascii="Cambria" w:hAnsi="Cambria" w:cs="Cambria"/>
          <w:sz w:val="26"/>
          <w:szCs w:val="26"/>
        </w:rPr>
        <w:t>«О</w:t>
      </w:r>
      <w:r w:rsidRPr="000B14EF">
        <w:rPr>
          <w:rFonts w:ascii="Cambria" w:hAnsi="Cambria" w:cs="Cambria"/>
          <w:sz w:val="26"/>
          <w:szCs w:val="26"/>
        </w:rPr>
        <w:t>б управлении ветеринарии с государст</w:t>
      </w:r>
      <w:r>
        <w:rPr>
          <w:rFonts w:ascii="Cambria" w:hAnsi="Cambria" w:cs="Cambria"/>
          <w:sz w:val="26"/>
          <w:szCs w:val="26"/>
        </w:rPr>
        <w:t>венной ветеринарной инспекцией В</w:t>
      </w:r>
      <w:r w:rsidRPr="000B14EF">
        <w:rPr>
          <w:rFonts w:ascii="Cambria" w:hAnsi="Cambria" w:cs="Cambria"/>
          <w:sz w:val="26"/>
          <w:szCs w:val="26"/>
        </w:rPr>
        <w:t>ологодской области</w:t>
      </w:r>
      <w:r>
        <w:rPr>
          <w:rFonts w:ascii="Cambria" w:hAnsi="Cambria" w:cs="Cambria"/>
          <w:sz w:val="26"/>
          <w:szCs w:val="26"/>
        </w:rPr>
        <w:t>»</w:t>
      </w:r>
      <w:r w:rsidRPr="000B14EF">
        <w:rPr>
          <w:rFonts w:ascii="Cambria" w:hAnsi="Cambria"/>
          <w:sz w:val="26"/>
          <w:szCs w:val="26"/>
        </w:rPr>
        <w:t xml:space="preserve">  утверждено штатное расписание,  в соответствии с которым</w:t>
      </w:r>
      <w:r w:rsidRPr="000B14EF">
        <w:rPr>
          <w:rFonts w:ascii="Cambria" w:hAnsi="Cambria"/>
          <w:color w:val="FF0000"/>
          <w:sz w:val="26"/>
          <w:szCs w:val="26"/>
        </w:rPr>
        <w:t xml:space="preserve"> </w:t>
      </w:r>
      <w:r w:rsidRPr="000B14EF">
        <w:rPr>
          <w:rFonts w:ascii="Cambria" w:hAnsi="Cambria"/>
          <w:sz w:val="26"/>
          <w:szCs w:val="26"/>
        </w:rPr>
        <w:t>количество штатных единиц Управления составляет -16 человек, в том числе 13 государственных ветеринарных инспекторов.</w:t>
      </w:r>
    </w:p>
    <w:p w:rsidR="00312207" w:rsidRPr="000B14EF" w:rsidRDefault="00312207" w:rsidP="00312207">
      <w:pPr>
        <w:ind w:firstLine="539"/>
        <w:jc w:val="both"/>
        <w:rPr>
          <w:rFonts w:ascii="Cambria" w:hAnsi="Cambria"/>
          <w:sz w:val="26"/>
          <w:szCs w:val="26"/>
        </w:rPr>
      </w:pPr>
      <w:proofErr w:type="gramStart"/>
      <w:r w:rsidRPr="000B14EF">
        <w:rPr>
          <w:rFonts w:ascii="Cambria" w:hAnsi="Cambria"/>
          <w:sz w:val="26"/>
          <w:szCs w:val="26"/>
        </w:rPr>
        <w:t xml:space="preserve">Управление возглавляет начальник - Главный государственный ветеринарный инспектор Вологодской области, </w:t>
      </w:r>
      <w:r w:rsidRPr="000B14EF">
        <w:rPr>
          <w:rFonts w:ascii="Cambria" w:hAnsi="Cambria" w:cs="Calibri"/>
          <w:sz w:val="26"/>
          <w:szCs w:val="26"/>
        </w:rPr>
        <w:t>назначенный на должность Губернатором  области по представлению федерального органа исполнительной власти в области нормативно-правового регулирования в ветеринарии</w:t>
      </w:r>
      <w:r>
        <w:rPr>
          <w:rFonts w:ascii="Cambria" w:hAnsi="Cambria" w:cs="Calibri"/>
          <w:sz w:val="26"/>
          <w:szCs w:val="26"/>
        </w:rPr>
        <w:t>.</w:t>
      </w:r>
      <w:proofErr w:type="gramEnd"/>
    </w:p>
    <w:p w:rsidR="00312207" w:rsidRPr="001F4F6A" w:rsidRDefault="00312207" w:rsidP="00312207">
      <w:pPr>
        <w:ind w:firstLine="539"/>
        <w:jc w:val="both"/>
        <w:rPr>
          <w:rFonts w:ascii="Cambria" w:hAnsi="Cambria"/>
          <w:sz w:val="26"/>
          <w:szCs w:val="26"/>
        </w:rPr>
      </w:pPr>
      <w:r w:rsidRPr="001F4F6A">
        <w:rPr>
          <w:rFonts w:ascii="Cambria" w:hAnsi="Cambria"/>
          <w:sz w:val="26"/>
          <w:szCs w:val="26"/>
        </w:rPr>
        <w:t>Начальник Управления имеет заместителя, который по должности является  заместителем главного государственного ветеринарного инспектора Вологодской области.</w:t>
      </w:r>
    </w:p>
    <w:p w:rsidR="00312207" w:rsidRPr="001F4F6A" w:rsidRDefault="00312207" w:rsidP="00312207">
      <w:pPr>
        <w:rPr>
          <w:rFonts w:ascii="Cambria" w:hAnsi="Cambria"/>
          <w:sz w:val="26"/>
          <w:szCs w:val="26"/>
        </w:rPr>
      </w:pPr>
    </w:p>
    <w:p w:rsidR="00312207" w:rsidRPr="002C3DC7" w:rsidRDefault="00312207" w:rsidP="00312207">
      <w:pPr>
        <w:jc w:val="center"/>
        <w:rPr>
          <w:rFonts w:ascii="Cambria" w:hAnsi="Cambria"/>
        </w:rPr>
      </w:pPr>
      <w:r w:rsidRPr="002C3DC7">
        <w:rPr>
          <w:rFonts w:ascii="Cambria" w:hAnsi="Cambria"/>
          <w:u w:val="single"/>
        </w:rPr>
        <w:t>Перечень и описание основных и вспомогательных (обеспечительных) функций</w:t>
      </w:r>
      <w:r w:rsidRPr="002C3DC7">
        <w:rPr>
          <w:rFonts w:ascii="Cambria" w:hAnsi="Cambria"/>
        </w:rPr>
        <w:t>.</w:t>
      </w:r>
    </w:p>
    <w:p w:rsidR="00312207" w:rsidRPr="00F32046" w:rsidRDefault="00312207" w:rsidP="00312207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C00000"/>
        </w:rPr>
      </w:pPr>
    </w:p>
    <w:p w:rsidR="00312207" w:rsidRDefault="00312207" w:rsidP="00312207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 w:cs="Calibri"/>
          <w:sz w:val="26"/>
          <w:szCs w:val="26"/>
        </w:rPr>
      </w:pPr>
      <w:r w:rsidRPr="00E147AA">
        <w:rPr>
          <w:rFonts w:ascii="Cambria" w:hAnsi="Cambria" w:cs="Calibri"/>
          <w:sz w:val="26"/>
          <w:szCs w:val="26"/>
        </w:rPr>
        <w:t>Для решения задач по предупреждению и ликвидации заразных и массовых незаразных болезней животных, по обеспечению безопасности продуктов животноводства в ветеринарно-санитарном отношении, по защите населения от болезней общих для человека и животных Управление осуществляет следующие полномочия</w:t>
      </w:r>
      <w:r>
        <w:rPr>
          <w:rFonts w:ascii="Cambria" w:hAnsi="Cambria" w:cs="Calibri"/>
          <w:sz w:val="26"/>
          <w:szCs w:val="26"/>
        </w:rPr>
        <w:t xml:space="preserve"> (функции).</w:t>
      </w:r>
    </w:p>
    <w:p w:rsidR="00312207" w:rsidRPr="00B52427" w:rsidRDefault="00312207" w:rsidP="003122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i/>
          <w:sz w:val="26"/>
          <w:szCs w:val="26"/>
        </w:rPr>
      </w:pPr>
      <w:r w:rsidRPr="00B52427">
        <w:rPr>
          <w:rFonts w:ascii="Cambria" w:hAnsi="Cambria" w:cs="Calibri"/>
          <w:i/>
          <w:sz w:val="26"/>
          <w:szCs w:val="26"/>
        </w:rPr>
        <w:t>основные функции:</w:t>
      </w:r>
    </w:p>
    <w:p w:rsidR="00312207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участие</w:t>
      </w:r>
      <w:r w:rsidRPr="009D43A6">
        <w:rPr>
          <w:rFonts w:ascii="Cambria" w:hAnsi="Cambria"/>
          <w:sz w:val="26"/>
          <w:szCs w:val="26"/>
        </w:rPr>
        <w:t xml:space="preserve"> в реализации федеральных мероприятий в области ветеринарии на территории области;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осуществление государственного ветеринарного надзора;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организация</w:t>
      </w:r>
      <w:r w:rsidRPr="009D43A6">
        <w:rPr>
          <w:rFonts w:ascii="Cambria" w:hAnsi="Cambria"/>
          <w:sz w:val="26"/>
          <w:szCs w:val="26"/>
        </w:rPr>
        <w:t xml:space="preserve"> проведение на территории области мероприятий по предупреждению и ликвидации болезней животных и их лечению;</w:t>
      </w:r>
    </w:p>
    <w:p w:rsidR="00312207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обеспечение защиты</w:t>
      </w:r>
      <w:r w:rsidRPr="009D43A6">
        <w:rPr>
          <w:rFonts w:ascii="Cambria" w:hAnsi="Cambria"/>
          <w:sz w:val="26"/>
          <w:szCs w:val="26"/>
        </w:rPr>
        <w:t xml:space="preserve"> населения от болезней, общих для человека и животных;</w:t>
      </w:r>
    </w:p>
    <w:p w:rsidR="00312207" w:rsidRPr="00431FC2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lastRenderedPageBreak/>
        <w:t>проведение мероприятий</w:t>
      </w:r>
      <w:r w:rsidRPr="00E147AA">
        <w:rPr>
          <w:rFonts w:ascii="Cambria" w:hAnsi="Cambria" w:cs="Calibri"/>
          <w:sz w:val="26"/>
          <w:szCs w:val="26"/>
        </w:rPr>
        <w:t xml:space="preserve"> по установлению и отмене ограничительных мероприятий (карантина) на территории Вологодской области</w:t>
      </w:r>
      <w:r>
        <w:rPr>
          <w:rFonts w:ascii="Cambria" w:hAnsi="Cambria" w:cs="Calibri"/>
          <w:sz w:val="26"/>
          <w:szCs w:val="26"/>
        </w:rPr>
        <w:t>.</w:t>
      </w:r>
    </w:p>
    <w:p w:rsidR="00312207" w:rsidRPr="00B52427" w:rsidRDefault="00312207" w:rsidP="0031220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i/>
          <w:sz w:val="26"/>
          <w:szCs w:val="26"/>
        </w:rPr>
      </w:pPr>
      <w:r w:rsidRPr="00B52427">
        <w:rPr>
          <w:rFonts w:ascii="Cambria" w:hAnsi="Cambria" w:cs="Calibri"/>
          <w:i/>
          <w:sz w:val="26"/>
          <w:szCs w:val="26"/>
        </w:rPr>
        <w:t>вспомогательные функции: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регистрация объектов</w:t>
      </w:r>
      <w:r w:rsidRPr="00E147AA">
        <w:rPr>
          <w:rFonts w:ascii="Cambria" w:hAnsi="Cambria"/>
          <w:sz w:val="26"/>
          <w:szCs w:val="26"/>
        </w:rPr>
        <w:t xml:space="preserve"> надзора в закрепленной сфере деятельности;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регистрация</w:t>
      </w:r>
      <w:r w:rsidRPr="009D43A6">
        <w:rPr>
          <w:rFonts w:ascii="Cambria" w:hAnsi="Cambria"/>
          <w:sz w:val="26"/>
          <w:szCs w:val="26"/>
        </w:rPr>
        <w:t xml:space="preserve"> специалистов в области ветеринарии, занимающихся предпринимательской деятельностью;</w:t>
      </w:r>
    </w:p>
    <w:p w:rsidR="00312207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выдача заключений</w:t>
      </w:r>
      <w:r w:rsidRPr="009D43A6">
        <w:rPr>
          <w:rFonts w:ascii="Cambria" w:hAnsi="Cambria"/>
          <w:sz w:val="26"/>
          <w:szCs w:val="26"/>
        </w:rPr>
        <w:t xml:space="preserve"> о соответствии размещения предприятий по производству и хранению продуктов животноводства, действующим ветеринарным нормам и правилам при предоставлении земел</w:t>
      </w:r>
      <w:r>
        <w:rPr>
          <w:rFonts w:ascii="Cambria" w:hAnsi="Cambria"/>
          <w:sz w:val="26"/>
          <w:szCs w:val="26"/>
        </w:rPr>
        <w:t>ьного участка под строительство;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проведение ветеринарно-санитарных и эпизоотических обследований предприятий;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выдача разрешительных документов</w:t>
      </w:r>
      <w:r w:rsidRPr="009D43A6">
        <w:rPr>
          <w:rFonts w:ascii="Cambria" w:hAnsi="Cambria"/>
          <w:sz w:val="26"/>
          <w:szCs w:val="26"/>
        </w:rPr>
        <w:t xml:space="preserve"> в установленной сфере деятельности;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контроль  деятельности</w:t>
      </w:r>
      <w:r w:rsidRPr="009D43A6">
        <w:rPr>
          <w:rFonts w:ascii="Cambria" w:hAnsi="Cambria"/>
          <w:sz w:val="26"/>
          <w:szCs w:val="26"/>
        </w:rPr>
        <w:t xml:space="preserve"> специалистов в области ветеринарии;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 w:rsidRPr="009D43A6">
        <w:rPr>
          <w:rFonts w:ascii="Cambria" w:hAnsi="Cambria"/>
          <w:sz w:val="26"/>
          <w:szCs w:val="26"/>
        </w:rPr>
        <w:t xml:space="preserve">рассмотрение обращений организаций и граждан, принятие по ним решений; </w:t>
      </w:r>
    </w:p>
    <w:p w:rsidR="00312207" w:rsidRPr="009D43A6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принятие мер</w:t>
      </w:r>
      <w:r w:rsidRPr="009D43A6">
        <w:rPr>
          <w:rFonts w:ascii="Cambria" w:hAnsi="Cambria"/>
          <w:sz w:val="26"/>
          <w:szCs w:val="26"/>
        </w:rPr>
        <w:t xml:space="preserve"> по своевременному выявлению и устранению причин нарушения прав, свобод и законных </w:t>
      </w:r>
      <w:r>
        <w:rPr>
          <w:rFonts w:ascii="Cambria" w:hAnsi="Cambria"/>
          <w:sz w:val="26"/>
          <w:szCs w:val="26"/>
        </w:rPr>
        <w:t>интересов организаций и граждан;</w:t>
      </w:r>
    </w:p>
    <w:p w:rsidR="00312207" w:rsidRPr="00B52427" w:rsidRDefault="00312207" w:rsidP="0031220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оказание гражданам бесплатной юридической</w:t>
      </w:r>
      <w:r w:rsidRPr="009D43A6">
        <w:rPr>
          <w:rFonts w:ascii="Cambria" w:hAnsi="Cambria"/>
          <w:sz w:val="26"/>
          <w:szCs w:val="26"/>
        </w:rPr>
        <w:t xml:space="preserve">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312207" w:rsidRPr="00EC7BE6" w:rsidRDefault="00312207" w:rsidP="00312207"/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Наименование и реквизиты нормативно правовых актов регламентирующих порядок исполнения обеспечительных функций.</w:t>
      </w:r>
    </w:p>
    <w:p w:rsidR="00312207" w:rsidRPr="00431FC2" w:rsidRDefault="00312207" w:rsidP="00312207">
      <w:pPr>
        <w:tabs>
          <w:tab w:val="left" w:pos="993"/>
        </w:tabs>
        <w:suppressAutoHyphens/>
        <w:autoSpaceDE w:val="0"/>
        <w:autoSpaceDN w:val="0"/>
        <w:adjustRightInd w:val="0"/>
        <w:jc w:val="both"/>
        <w:outlineLvl w:val="1"/>
        <w:rPr>
          <w:color w:val="C00000"/>
          <w:sz w:val="26"/>
          <w:szCs w:val="26"/>
        </w:rPr>
      </w:pPr>
    </w:p>
    <w:p w:rsidR="00312207" w:rsidRPr="00EC2C0F" w:rsidRDefault="00312207" w:rsidP="00312207">
      <w:pPr>
        <w:tabs>
          <w:tab w:val="left" w:pos="993"/>
        </w:tabs>
        <w:suppressAutoHyphens/>
        <w:autoSpaceDE w:val="0"/>
        <w:autoSpaceDN w:val="0"/>
        <w:adjustRightInd w:val="0"/>
        <w:jc w:val="both"/>
        <w:outlineLvl w:val="1"/>
        <w:rPr>
          <w:rFonts w:ascii="Cambria" w:hAnsi="Cambria"/>
          <w:sz w:val="26"/>
          <w:szCs w:val="26"/>
        </w:rPr>
      </w:pPr>
      <w:r w:rsidRPr="00EC2C0F">
        <w:rPr>
          <w:rFonts w:ascii="Cambria" w:hAnsi="Cambria"/>
          <w:sz w:val="26"/>
          <w:szCs w:val="26"/>
        </w:rPr>
        <w:t xml:space="preserve">     Закон РФ от 14 мая </w:t>
      </w:r>
      <w:smartTag w:uri="urn:schemas-microsoft-com:office:smarttags" w:element="metricconverter">
        <w:smartTagPr>
          <w:attr w:name="ProductID" w:val="1993 г"/>
        </w:smartTagPr>
        <w:r w:rsidRPr="00EC2C0F">
          <w:rPr>
            <w:rFonts w:ascii="Cambria" w:hAnsi="Cambria"/>
            <w:sz w:val="26"/>
            <w:szCs w:val="26"/>
          </w:rPr>
          <w:t>1993 г</w:t>
        </w:r>
      </w:smartTag>
      <w:r w:rsidRPr="00EC2C0F">
        <w:rPr>
          <w:rFonts w:ascii="Cambria" w:hAnsi="Cambria"/>
          <w:sz w:val="26"/>
          <w:szCs w:val="26"/>
        </w:rPr>
        <w:t>. N 4979-1 "О ветеринарии".</w:t>
      </w:r>
    </w:p>
    <w:p w:rsidR="00312207" w:rsidRPr="00EC2C0F" w:rsidRDefault="00312207" w:rsidP="00312207">
      <w:pPr>
        <w:pStyle w:val="aa"/>
        <w:autoSpaceDE w:val="0"/>
        <w:autoSpaceDN w:val="0"/>
        <w:adjustRightInd w:val="0"/>
        <w:ind w:left="0"/>
        <w:jc w:val="both"/>
        <w:outlineLvl w:val="1"/>
        <w:rPr>
          <w:rFonts w:ascii="Cambria" w:hAnsi="Cambria"/>
          <w:sz w:val="26"/>
          <w:szCs w:val="26"/>
        </w:rPr>
      </w:pPr>
      <w:r w:rsidRPr="00EC2C0F">
        <w:rPr>
          <w:rFonts w:ascii="Cambria" w:hAnsi="Cambria"/>
          <w:sz w:val="26"/>
          <w:szCs w:val="26"/>
        </w:rPr>
        <w:t xml:space="preserve">     Федеральный закон от 2 мая 2006 г. № 59-ФЗ «О порядке рассмотрения обращений граждан Российской Федерации».</w:t>
      </w:r>
    </w:p>
    <w:p w:rsidR="00312207" w:rsidRPr="00EC2C0F" w:rsidRDefault="00312207" w:rsidP="00312207">
      <w:pPr>
        <w:pStyle w:val="aa"/>
        <w:shd w:val="clear" w:color="auto" w:fill="FFFFFF"/>
        <w:spacing w:line="317" w:lineRule="exact"/>
        <w:ind w:left="0"/>
        <w:jc w:val="both"/>
        <w:rPr>
          <w:rFonts w:ascii="Cambria" w:hAnsi="Cambria"/>
          <w:sz w:val="26"/>
          <w:szCs w:val="26"/>
        </w:rPr>
      </w:pPr>
      <w:r w:rsidRPr="00EC2C0F">
        <w:rPr>
          <w:rFonts w:ascii="Cambria" w:hAnsi="Cambria"/>
          <w:sz w:val="26"/>
          <w:szCs w:val="26"/>
        </w:rPr>
        <w:t xml:space="preserve">     Федеральный закон от 6 октября 1999 г.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312207" w:rsidRPr="00EC2C0F" w:rsidRDefault="00312207" w:rsidP="00312207">
      <w:pPr>
        <w:pStyle w:val="aa"/>
        <w:shd w:val="clear" w:color="auto" w:fill="FFFFFF"/>
        <w:spacing w:line="317" w:lineRule="exact"/>
        <w:ind w:left="0"/>
        <w:jc w:val="both"/>
        <w:rPr>
          <w:rFonts w:ascii="Cambria" w:hAnsi="Cambria"/>
          <w:sz w:val="26"/>
          <w:szCs w:val="26"/>
        </w:rPr>
      </w:pPr>
      <w:r w:rsidRPr="00EC2C0F">
        <w:rPr>
          <w:rFonts w:ascii="Cambria" w:hAnsi="Cambria"/>
          <w:sz w:val="26"/>
          <w:szCs w:val="26"/>
        </w:rPr>
        <w:t xml:space="preserve">     Федеральный закон от 27 июля 2010 г. №  210-ФЗ «Об организации предоставления государственных и муниципальных услуг».  </w:t>
      </w:r>
    </w:p>
    <w:p w:rsidR="00312207" w:rsidRPr="00EC2C0F" w:rsidRDefault="00312207" w:rsidP="00312207">
      <w:pPr>
        <w:pStyle w:val="aa"/>
        <w:shd w:val="clear" w:color="auto" w:fill="FFFFFF"/>
        <w:spacing w:line="317" w:lineRule="exact"/>
        <w:ind w:left="0"/>
        <w:jc w:val="both"/>
        <w:rPr>
          <w:rFonts w:ascii="Cambria" w:hAnsi="Cambria"/>
          <w:sz w:val="26"/>
          <w:szCs w:val="26"/>
        </w:rPr>
      </w:pPr>
      <w:r w:rsidRPr="00EC2C0F">
        <w:rPr>
          <w:rFonts w:ascii="Cambria" w:hAnsi="Cambria"/>
          <w:sz w:val="26"/>
          <w:szCs w:val="26"/>
        </w:rPr>
        <w:t xml:space="preserve">     Федеральный закон от 21 ноября 2011 года № 324-ФЗ «О бесплатной юридической помощи в Российской Федерации».</w:t>
      </w:r>
    </w:p>
    <w:p w:rsidR="00312207" w:rsidRDefault="00312207" w:rsidP="00312207">
      <w:pPr>
        <w:pStyle w:val="aa"/>
        <w:tabs>
          <w:tab w:val="left" w:pos="7920"/>
        </w:tabs>
        <w:suppressAutoHyphens/>
        <w:ind w:left="360"/>
        <w:jc w:val="both"/>
        <w:rPr>
          <w:sz w:val="26"/>
          <w:szCs w:val="26"/>
        </w:rPr>
      </w:pPr>
    </w:p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312207" w:rsidRPr="00355A85" w:rsidRDefault="00312207" w:rsidP="00312207">
      <w:pPr>
        <w:jc w:val="both"/>
        <w:rPr>
          <w:rFonts w:ascii="Cambria" w:hAnsi="Cambria"/>
          <w:sz w:val="26"/>
          <w:szCs w:val="26"/>
        </w:rPr>
      </w:pPr>
    </w:p>
    <w:p w:rsidR="00312207" w:rsidRPr="00E9216C" w:rsidRDefault="00312207" w:rsidP="00312207">
      <w:pPr>
        <w:ind w:firstLine="540"/>
        <w:jc w:val="both"/>
        <w:rPr>
          <w:rFonts w:ascii="Cambria" w:hAnsi="Cambria"/>
          <w:sz w:val="26"/>
          <w:szCs w:val="26"/>
        </w:rPr>
      </w:pPr>
      <w:proofErr w:type="gramStart"/>
      <w:r w:rsidRPr="00E9216C">
        <w:rPr>
          <w:rFonts w:ascii="Cambria" w:hAnsi="Cambria"/>
          <w:sz w:val="26"/>
          <w:szCs w:val="26"/>
        </w:rPr>
        <w:t xml:space="preserve">При осуществлении своих полномочий и в рамках соглашений, Управление взаимодействует с </w:t>
      </w:r>
      <w:r>
        <w:rPr>
          <w:rFonts w:ascii="Cambria" w:hAnsi="Cambria"/>
          <w:sz w:val="26"/>
          <w:szCs w:val="26"/>
        </w:rPr>
        <w:t>органами прокуратуры</w:t>
      </w:r>
      <w:r w:rsidRPr="00E9216C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 xml:space="preserve">Федеральной налоговой службой Российской Федерации, Управлением Федерального казначейства по Вологодской области, </w:t>
      </w:r>
      <w:r w:rsidRPr="00E9216C">
        <w:rPr>
          <w:rFonts w:ascii="Cambria" w:hAnsi="Cambria"/>
          <w:sz w:val="26"/>
          <w:szCs w:val="26"/>
        </w:rPr>
        <w:t xml:space="preserve">Управлением Министерства </w:t>
      </w:r>
      <w:r w:rsidRPr="00E9216C">
        <w:rPr>
          <w:rFonts w:ascii="Cambria" w:hAnsi="Cambria"/>
          <w:sz w:val="26"/>
          <w:szCs w:val="26"/>
        </w:rPr>
        <w:lastRenderedPageBreak/>
        <w:t xml:space="preserve">внутренних дел Российской Федерации по Вологодской области, </w:t>
      </w:r>
      <w:r>
        <w:rPr>
          <w:rFonts w:ascii="Cambria" w:hAnsi="Cambria"/>
          <w:sz w:val="26"/>
          <w:szCs w:val="26"/>
        </w:rPr>
        <w:t>Федеральной службой судебных приставов Российской Федерации,</w:t>
      </w:r>
      <w:r w:rsidRPr="00E9216C">
        <w:rPr>
          <w:rFonts w:ascii="Cambria" w:hAnsi="Cambria"/>
          <w:sz w:val="26"/>
          <w:szCs w:val="26"/>
        </w:rPr>
        <w:t xml:space="preserve"> территориальным управлением Россельхознадзора по Вологодской области,  территориальным управлением Роспотребнадзора по Вологодской области</w:t>
      </w:r>
      <w:r>
        <w:rPr>
          <w:rFonts w:ascii="Cambria" w:hAnsi="Cambria"/>
          <w:sz w:val="26"/>
          <w:szCs w:val="26"/>
        </w:rPr>
        <w:t xml:space="preserve">, </w:t>
      </w:r>
      <w:r w:rsidRPr="00E9216C">
        <w:rPr>
          <w:rFonts w:ascii="Cambria" w:hAnsi="Cambria"/>
          <w:sz w:val="26"/>
          <w:szCs w:val="26"/>
        </w:rPr>
        <w:t>и иными органами исполнительной государственной власти области.</w:t>
      </w:r>
      <w:proofErr w:type="gramEnd"/>
    </w:p>
    <w:p w:rsidR="00312207" w:rsidRDefault="00312207" w:rsidP="00312207">
      <w:pPr>
        <w:pStyle w:val="ac"/>
        <w:ind w:firstLine="540"/>
        <w:jc w:val="both"/>
        <w:rPr>
          <w:rFonts w:ascii="Cambria" w:hAnsi="Cambria"/>
          <w:sz w:val="26"/>
          <w:szCs w:val="26"/>
        </w:rPr>
      </w:pPr>
      <w:r w:rsidRPr="00E9216C">
        <w:rPr>
          <w:rFonts w:ascii="Cambria" w:hAnsi="Cambria"/>
          <w:sz w:val="26"/>
          <w:szCs w:val="26"/>
        </w:rPr>
        <w:t>Взаимодействие осуществляется в форме:</w:t>
      </w:r>
    </w:p>
    <w:p w:rsidR="00312207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 w:rsidRPr="00E9216C">
        <w:rPr>
          <w:rFonts w:ascii="Cambria" w:hAnsi="Cambria"/>
          <w:sz w:val="26"/>
          <w:szCs w:val="26"/>
        </w:rPr>
        <w:t>- планирования и проведения, совместных контрольно-надзорных мероприятий;</w:t>
      </w:r>
    </w:p>
    <w:p w:rsidR="00312207" w:rsidRPr="00E9216C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запроса и получения информации</w:t>
      </w:r>
      <w:r w:rsidRPr="005B76B7">
        <w:rPr>
          <w:rFonts w:ascii="Cambria" w:hAnsi="Cambria"/>
          <w:sz w:val="26"/>
          <w:szCs w:val="26"/>
        </w:rPr>
        <w:t xml:space="preserve"> </w:t>
      </w:r>
      <w:r w:rsidRPr="00E9216C">
        <w:rPr>
          <w:rFonts w:ascii="Cambria" w:hAnsi="Cambria"/>
          <w:sz w:val="26"/>
          <w:szCs w:val="26"/>
        </w:rPr>
        <w:t>необходимой для реализации полномочий соответствующих органов и организаций, и представляемой в установленном порядке</w:t>
      </w:r>
      <w:r>
        <w:rPr>
          <w:rFonts w:ascii="Cambria" w:hAnsi="Cambria"/>
          <w:sz w:val="26"/>
          <w:szCs w:val="26"/>
        </w:rPr>
        <w:t>;</w:t>
      </w:r>
    </w:p>
    <w:p w:rsidR="00312207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ведения единого реестра проверок;</w:t>
      </w:r>
    </w:p>
    <w:p w:rsidR="00312207" w:rsidRPr="00E9216C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 w:rsidRPr="00917ECA">
        <w:rPr>
          <w:rFonts w:ascii="Cambria" w:hAnsi="Cambria"/>
          <w:sz w:val="26"/>
          <w:szCs w:val="26"/>
        </w:rPr>
        <w:t>- приема, учета и передачи информации</w:t>
      </w:r>
      <w:r w:rsidRPr="00917ECA">
        <w:rPr>
          <w:sz w:val="26"/>
          <w:szCs w:val="26"/>
        </w:rPr>
        <w:t xml:space="preserve"> в Государственной информационной системе о государственных и муниципальных платежах; </w:t>
      </w:r>
    </w:p>
    <w:p w:rsidR="00312207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 w:rsidRPr="00E9216C">
        <w:rPr>
          <w:rFonts w:ascii="Cambria" w:hAnsi="Cambria"/>
          <w:sz w:val="26"/>
          <w:szCs w:val="26"/>
        </w:rPr>
        <w:t xml:space="preserve">- </w:t>
      </w:r>
      <w:r>
        <w:rPr>
          <w:rFonts w:ascii="Cambria" w:hAnsi="Cambria"/>
          <w:sz w:val="26"/>
          <w:szCs w:val="26"/>
        </w:rPr>
        <w:t xml:space="preserve"> передачи информации через Государственную автоматизированную систему</w:t>
      </w:r>
      <w:r w:rsidRPr="00E9216C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«Управление»;</w:t>
      </w:r>
    </w:p>
    <w:p w:rsidR="00312207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 w:rsidRPr="00E9216C">
        <w:rPr>
          <w:rFonts w:ascii="Cambria" w:hAnsi="Cambria"/>
          <w:sz w:val="26"/>
          <w:szCs w:val="26"/>
        </w:rPr>
        <w:t>- подготовки предложений по совершенствованию законодательства Российской Федерации и законодательства субъекта Российской Федерации;</w:t>
      </w:r>
    </w:p>
    <w:p w:rsidR="00312207" w:rsidRPr="00E9216C" w:rsidRDefault="00312207" w:rsidP="00312207">
      <w:pPr>
        <w:pStyle w:val="ac"/>
        <w:ind w:firstLine="0"/>
        <w:jc w:val="both"/>
        <w:rPr>
          <w:rFonts w:ascii="Cambria" w:hAnsi="Cambria"/>
          <w:sz w:val="26"/>
          <w:szCs w:val="26"/>
        </w:rPr>
      </w:pPr>
      <w:r w:rsidRPr="00E9216C">
        <w:rPr>
          <w:rFonts w:ascii="Cambria" w:hAnsi="Cambria"/>
          <w:sz w:val="26"/>
          <w:szCs w:val="26"/>
        </w:rPr>
        <w:t>- иных формах.</w:t>
      </w:r>
    </w:p>
    <w:p w:rsidR="00312207" w:rsidRPr="002C3DC7" w:rsidRDefault="00312207" w:rsidP="00312207">
      <w:pPr>
        <w:pStyle w:val="ac"/>
        <w:ind w:firstLine="0"/>
        <w:jc w:val="both"/>
        <w:rPr>
          <w:color w:val="auto"/>
        </w:rPr>
      </w:pPr>
    </w:p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 – правовой формы, нормативно правовых актов, на основании которых указанные организации осуществляют контроль (надзор).</w:t>
      </w:r>
    </w:p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</w:p>
    <w:p w:rsidR="00312207" w:rsidRPr="00E9216C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26</w:t>
      </w:r>
      <w:r w:rsidRPr="00E9216C">
        <w:rPr>
          <w:rFonts w:ascii="Cambria" w:hAnsi="Cambria"/>
          <w:sz w:val="26"/>
          <w:szCs w:val="26"/>
        </w:rPr>
        <w:t xml:space="preserve"> бюджетных учреждений ветеринарии Вологодской</w:t>
      </w:r>
      <w:r>
        <w:rPr>
          <w:rFonts w:ascii="Cambria" w:hAnsi="Cambria"/>
          <w:sz w:val="26"/>
          <w:szCs w:val="26"/>
        </w:rPr>
        <w:t xml:space="preserve"> области  «С</w:t>
      </w:r>
      <w:r w:rsidRPr="00E9216C">
        <w:rPr>
          <w:rFonts w:ascii="Cambria" w:hAnsi="Cambria"/>
          <w:sz w:val="26"/>
          <w:szCs w:val="26"/>
        </w:rPr>
        <w:t>танции</w:t>
      </w:r>
      <w:r>
        <w:rPr>
          <w:rFonts w:ascii="Cambria" w:hAnsi="Cambria"/>
          <w:sz w:val="26"/>
          <w:szCs w:val="26"/>
        </w:rPr>
        <w:t xml:space="preserve"> по борьбе с болезнями животных»</w:t>
      </w:r>
      <w:r w:rsidRPr="00E9216C">
        <w:rPr>
          <w:rFonts w:ascii="Cambria" w:hAnsi="Cambria"/>
          <w:sz w:val="26"/>
          <w:szCs w:val="26"/>
        </w:rPr>
        <w:t xml:space="preserve"> и </w:t>
      </w:r>
      <w:r>
        <w:rPr>
          <w:rFonts w:ascii="Cambria" w:hAnsi="Cambria"/>
          <w:sz w:val="26"/>
          <w:szCs w:val="26"/>
        </w:rPr>
        <w:t>1 б</w:t>
      </w:r>
      <w:r w:rsidRPr="00E9216C">
        <w:rPr>
          <w:rFonts w:ascii="Cambria" w:hAnsi="Cambria"/>
          <w:sz w:val="26"/>
          <w:szCs w:val="26"/>
        </w:rPr>
        <w:t xml:space="preserve">юджетное учреждение ветеринарии Вологодской области «Вологодская областная ветеринарная лаборатория» не наделены полномочиями по осуществлению регионального государственного ветеринарного надзора. </w:t>
      </w:r>
    </w:p>
    <w:p w:rsidR="00312207" w:rsidRPr="00F179AD" w:rsidRDefault="00312207" w:rsidP="00312207">
      <w:pPr>
        <w:jc w:val="both"/>
        <w:rPr>
          <w:i/>
          <w:sz w:val="26"/>
          <w:szCs w:val="26"/>
          <w:u w:val="single"/>
        </w:rPr>
      </w:pPr>
    </w:p>
    <w:p w:rsidR="00312207" w:rsidRPr="002C3DC7" w:rsidRDefault="00312207" w:rsidP="00312207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312207" w:rsidRPr="002C3DC7" w:rsidRDefault="00312207" w:rsidP="00312207">
      <w:pPr>
        <w:jc w:val="both"/>
        <w:rPr>
          <w:rFonts w:ascii="Cambria" w:hAnsi="Cambria"/>
          <w:u w:val="single"/>
        </w:rPr>
      </w:pPr>
    </w:p>
    <w:p w:rsidR="00312207" w:rsidRPr="00E9216C" w:rsidRDefault="00312207" w:rsidP="0031220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Процедура аккредитации юридических лиц и граждан в качестве </w:t>
      </w:r>
      <w:r w:rsidRPr="00E9216C">
        <w:rPr>
          <w:rFonts w:ascii="Cambria" w:hAnsi="Cambria"/>
          <w:sz w:val="26"/>
          <w:szCs w:val="26"/>
        </w:rPr>
        <w:t xml:space="preserve"> экспертных организаций и экспертов</w:t>
      </w:r>
      <w:r>
        <w:rPr>
          <w:rFonts w:ascii="Cambria" w:hAnsi="Cambria"/>
          <w:sz w:val="26"/>
          <w:szCs w:val="26"/>
        </w:rPr>
        <w:t>,</w:t>
      </w:r>
      <w:r w:rsidRPr="00E9216C">
        <w:rPr>
          <w:rFonts w:ascii="Cambria" w:hAnsi="Cambria"/>
          <w:sz w:val="26"/>
          <w:szCs w:val="26"/>
        </w:rPr>
        <w:t xml:space="preserve"> привлекаемых  </w:t>
      </w:r>
      <w:r>
        <w:rPr>
          <w:rFonts w:ascii="Cambria" w:hAnsi="Cambria"/>
          <w:sz w:val="26"/>
          <w:szCs w:val="26"/>
        </w:rPr>
        <w:t>к выполнению мероприятий по контролю при проведении проверок</w:t>
      </w:r>
      <w:r w:rsidRPr="00E9216C">
        <w:rPr>
          <w:rFonts w:ascii="Cambria" w:hAnsi="Cambria"/>
          <w:sz w:val="26"/>
          <w:szCs w:val="26"/>
        </w:rPr>
        <w:t>, Управление</w:t>
      </w:r>
      <w:r>
        <w:rPr>
          <w:rFonts w:ascii="Cambria" w:hAnsi="Cambria"/>
          <w:sz w:val="26"/>
          <w:szCs w:val="26"/>
        </w:rPr>
        <w:t>м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312207" w:rsidRDefault="00312207" w:rsidP="00886888">
      <w:pPr>
        <w:rPr>
          <w:sz w:val="32"/>
          <w:szCs w:val="32"/>
        </w:rPr>
      </w:pPr>
    </w:p>
    <w:p w:rsidR="00312207" w:rsidRDefault="00312207" w:rsidP="00886888">
      <w:pPr>
        <w:rPr>
          <w:sz w:val="32"/>
          <w:szCs w:val="32"/>
        </w:rPr>
      </w:pPr>
    </w:p>
    <w:p w:rsidR="003C28AB" w:rsidRPr="00755FAF" w:rsidRDefault="003C28AB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C28AB" w:rsidRDefault="003C28AB" w:rsidP="00F97958">
      <w:pPr>
        <w:jc w:val="center"/>
        <w:rPr>
          <w:rFonts w:ascii="Cambria" w:hAnsi="Cambria"/>
          <w:u w:val="single"/>
        </w:rPr>
      </w:pPr>
    </w:p>
    <w:p w:rsidR="00F97958" w:rsidRPr="002C3DC7" w:rsidRDefault="00F97958" w:rsidP="00F97958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контроля.</w:t>
      </w:r>
    </w:p>
    <w:p w:rsidR="00F97958" w:rsidRPr="002C3DC7" w:rsidRDefault="00F97958" w:rsidP="00F97958">
      <w:pPr>
        <w:jc w:val="center"/>
        <w:rPr>
          <w:rFonts w:ascii="Cambria" w:hAnsi="Cambria"/>
          <w:sz w:val="26"/>
          <w:szCs w:val="26"/>
          <w:u w:val="single"/>
        </w:rPr>
      </w:pPr>
    </w:p>
    <w:p w:rsidR="00F97958" w:rsidRPr="00AC0BFC" w:rsidRDefault="00F97958" w:rsidP="00F97958">
      <w:pPr>
        <w:ind w:firstLine="720"/>
        <w:jc w:val="both"/>
        <w:rPr>
          <w:rFonts w:ascii="Cambria" w:hAnsi="Cambria"/>
          <w:sz w:val="26"/>
          <w:szCs w:val="26"/>
        </w:rPr>
      </w:pPr>
      <w:r w:rsidRPr="00AC0BFC">
        <w:rPr>
          <w:rFonts w:ascii="Cambria" w:hAnsi="Cambria"/>
          <w:sz w:val="26"/>
          <w:szCs w:val="26"/>
        </w:rPr>
        <w:t xml:space="preserve">Государственный ветеринарный надзор осуществляется за счет средств областного бюджета, выделяемых  на финансирование текущей деятельности Управления. </w:t>
      </w:r>
    </w:p>
    <w:p w:rsidR="00F97958" w:rsidRPr="00AC0BFC" w:rsidRDefault="00F97958" w:rsidP="00F97958">
      <w:pPr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2016</w:t>
      </w:r>
      <w:r w:rsidRPr="00AC0BFC">
        <w:rPr>
          <w:rFonts w:ascii="Cambria" w:hAnsi="Cambria"/>
          <w:sz w:val="26"/>
          <w:szCs w:val="26"/>
        </w:rPr>
        <w:t xml:space="preserve"> году объем финансовых средств, израсходованный на обеспечение исполнения функции по осуществлению государственного ветеринарного контроля (надзора) на тер</w:t>
      </w:r>
      <w:r>
        <w:rPr>
          <w:rFonts w:ascii="Cambria" w:hAnsi="Cambria"/>
          <w:sz w:val="26"/>
          <w:szCs w:val="26"/>
        </w:rPr>
        <w:t>ритории области, составил 407</w:t>
      </w:r>
      <w:r w:rsidRPr="00AC0BFC">
        <w:rPr>
          <w:rFonts w:ascii="Cambria" w:hAnsi="Cambria"/>
          <w:sz w:val="26"/>
          <w:szCs w:val="26"/>
        </w:rPr>
        <w:t xml:space="preserve"> тыс. руб.</w:t>
      </w:r>
    </w:p>
    <w:p w:rsidR="00F97958" w:rsidRPr="00AC0BFC" w:rsidRDefault="00F97958" w:rsidP="00F97958">
      <w:pPr>
        <w:spacing w:line="360" w:lineRule="auto"/>
        <w:ind w:firstLine="720"/>
        <w:jc w:val="both"/>
        <w:rPr>
          <w:rFonts w:ascii="Cambria" w:hAnsi="Cambria"/>
          <w:sz w:val="28"/>
          <w:szCs w:val="28"/>
        </w:rPr>
      </w:pPr>
    </w:p>
    <w:p w:rsidR="00F97958" w:rsidRDefault="00F97958" w:rsidP="00F97958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Данные о шта</w:t>
      </w:r>
      <w:r>
        <w:rPr>
          <w:rFonts w:ascii="Cambria" w:hAnsi="Cambria"/>
          <w:u w:val="single"/>
        </w:rPr>
        <w:t>тной численности работников</w:t>
      </w:r>
      <w:r w:rsidRPr="002C3DC7">
        <w:rPr>
          <w:rFonts w:ascii="Cambria" w:hAnsi="Cambria"/>
          <w:u w:val="single"/>
        </w:rPr>
        <w:t xml:space="preserve">, выполняющих функции по контролю, </w:t>
      </w:r>
    </w:p>
    <w:p w:rsidR="00F97958" w:rsidRPr="002C3DC7" w:rsidRDefault="00F97958" w:rsidP="00F97958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 xml:space="preserve"> и об укомплектованности штатной численности.</w:t>
      </w:r>
    </w:p>
    <w:p w:rsidR="00F97958" w:rsidRPr="000434B7" w:rsidRDefault="00F97958" w:rsidP="00F97958">
      <w:pPr>
        <w:jc w:val="center"/>
        <w:rPr>
          <w:rFonts w:ascii="Cambria" w:hAnsi="Cambria"/>
          <w:color w:val="C00000"/>
          <w:u w:val="single"/>
        </w:rPr>
      </w:pP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          Штатная численность работников Управления, должностными обязанностями по которым предусмотрено исполнение функций по государственному контролю (надзору), составляет 13 штатных единиц</w:t>
      </w:r>
      <w:r>
        <w:rPr>
          <w:rFonts w:ascii="Cambria" w:hAnsi="Cambria"/>
          <w:sz w:val="26"/>
          <w:szCs w:val="26"/>
        </w:rPr>
        <w:t xml:space="preserve">. Укомплектованность штатной численности в 2016 году составила – 92,3%. </w:t>
      </w:r>
    </w:p>
    <w:p w:rsidR="00F97958" w:rsidRPr="00E9216C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E9216C">
        <w:rPr>
          <w:rFonts w:ascii="Cambria" w:hAnsi="Cambria"/>
          <w:sz w:val="26"/>
          <w:szCs w:val="26"/>
        </w:rPr>
        <w:t xml:space="preserve">          </w:t>
      </w:r>
    </w:p>
    <w:p w:rsidR="00F97958" w:rsidRPr="002C3DC7" w:rsidRDefault="00F97958" w:rsidP="00F97958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Сведения о квалификации работников, о мероприятиях  по повышению их квалификации.</w:t>
      </w:r>
    </w:p>
    <w:p w:rsidR="00F97958" w:rsidRPr="002C3DC7" w:rsidRDefault="00F97958" w:rsidP="00F97958">
      <w:pPr>
        <w:jc w:val="center"/>
        <w:rPr>
          <w:rFonts w:ascii="Cambria" w:hAnsi="Cambria"/>
          <w:u w:val="single"/>
        </w:rPr>
      </w:pPr>
    </w:p>
    <w:p w:rsidR="00F97958" w:rsidRPr="00AC0BFC" w:rsidRDefault="00F97958" w:rsidP="00F97958">
      <w:pPr>
        <w:ind w:firstLine="709"/>
        <w:jc w:val="both"/>
        <w:rPr>
          <w:rFonts w:ascii="Cambria" w:hAnsi="Cambria"/>
          <w:sz w:val="26"/>
          <w:szCs w:val="26"/>
        </w:rPr>
      </w:pPr>
      <w:r w:rsidRPr="00AC0BFC">
        <w:rPr>
          <w:rFonts w:ascii="Cambria" w:hAnsi="Cambria"/>
          <w:sz w:val="26"/>
          <w:szCs w:val="26"/>
        </w:rPr>
        <w:t xml:space="preserve">В отчетном году по программам дополнительного профессионального образования за счет средств бюджета </w:t>
      </w:r>
      <w:proofErr w:type="gramStart"/>
      <w:r w:rsidRPr="00AC0BFC">
        <w:rPr>
          <w:rFonts w:ascii="Cambria" w:hAnsi="Cambria"/>
          <w:sz w:val="26"/>
          <w:szCs w:val="26"/>
        </w:rPr>
        <w:t>Вологодской</w:t>
      </w:r>
      <w:proofErr w:type="gramEnd"/>
      <w:r w:rsidRPr="00AC0BFC">
        <w:rPr>
          <w:rFonts w:ascii="Cambria" w:hAnsi="Cambria"/>
          <w:sz w:val="26"/>
          <w:szCs w:val="26"/>
        </w:rPr>
        <w:t xml:space="preserve"> об</w:t>
      </w:r>
      <w:r>
        <w:rPr>
          <w:rFonts w:ascii="Cambria" w:hAnsi="Cambria"/>
          <w:sz w:val="26"/>
          <w:szCs w:val="26"/>
        </w:rPr>
        <w:t xml:space="preserve">ласти повысили квалификацию  5 </w:t>
      </w:r>
      <w:r w:rsidRPr="00AC0BFC">
        <w:rPr>
          <w:rFonts w:ascii="Cambria" w:hAnsi="Cambria"/>
          <w:sz w:val="26"/>
          <w:szCs w:val="26"/>
        </w:rPr>
        <w:t>служащих Упр</w:t>
      </w:r>
      <w:r>
        <w:rPr>
          <w:rFonts w:ascii="Cambria" w:hAnsi="Cambria"/>
          <w:sz w:val="26"/>
          <w:szCs w:val="26"/>
        </w:rPr>
        <w:t>авления, в том числе</w:t>
      </w:r>
      <w:r w:rsidRPr="00AC0BFC">
        <w:rPr>
          <w:rFonts w:ascii="Cambria" w:hAnsi="Cambria"/>
          <w:sz w:val="26"/>
          <w:szCs w:val="26"/>
        </w:rPr>
        <w:t xml:space="preserve"> государств</w:t>
      </w:r>
      <w:r>
        <w:rPr>
          <w:rFonts w:ascii="Cambria" w:hAnsi="Cambria"/>
          <w:sz w:val="26"/>
          <w:szCs w:val="26"/>
        </w:rPr>
        <w:t>енных ветеринарных инспекторов – 3</w:t>
      </w:r>
      <w:r w:rsidRPr="00AC0BFC">
        <w:rPr>
          <w:rFonts w:ascii="Cambria" w:hAnsi="Cambria"/>
          <w:sz w:val="26"/>
          <w:szCs w:val="26"/>
        </w:rPr>
        <w:t>.</w:t>
      </w:r>
    </w:p>
    <w:p w:rsidR="00F97958" w:rsidRPr="00AC0BFC" w:rsidRDefault="00F97958" w:rsidP="00F97958">
      <w:pPr>
        <w:rPr>
          <w:rFonts w:ascii="Cambria" w:hAnsi="Cambria"/>
          <w:sz w:val="28"/>
          <w:szCs w:val="28"/>
        </w:rPr>
      </w:pPr>
    </w:p>
    <w:p w:rsidR="00F97958" w:rsidRPr="002C3DC7" w:rsidRDefault="00F97958" w:rsidP="00F97958">
      <w:pPr>
        <w:jc w:val="center"/>
        <w:rPr>
          <w:rFonts w:ascii="Cambria" w:hAnsi="Cambria"/>
          <w:u w:val="single"/>
        </w:rPr>
      </w:pPr>
      <w:r w:rsidRPr="002C3DC7">
        <w:rPr>
          <w:rFonts w:ascii="Cambria" w:hAnsi="Cambria"/>
          <w:u w:val="single"/>
        </w:rPr>
        <w:t>Данные о средней нагрузке на одного работника по фактически выполненному в отчетный период объему функций по контролю.</w:t>
      </w:r>
    </w:p>
    <w:p w:rsidR="00F97958" w:rsidRPr="002C3DC7" w:rsidRDefault="00F97958" w:rsidP="00F97958">
      <w:pPr>
        <w:ind w:firstLine="720"/>
        <w:jc w:val="both"/>
        <w:rPr>
          <w:rFonts w:ascii="Cambria" w:hAnsi="Cambria"/>
          <w:sz w:val="26"/>
          <w:szCs w:val="26"/>
          <w:u w:val="single"/>
        </w:rPr>
      </w:pPr>
    </w:p>
    <w:p w:rsidR="00F97958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A9630E">
        <w:rPr>
          <w:rFonts w:ascii="Cambria" w:hAnsi="Cambria"/>
          <w:i/>
          <w:sz w:val="26"/>
          <w:szCs w:val="26"/>
        </w:rPr>
        <w:t xml:space="preserve">        </w:t>
      </w:r>
      <w:r w:rsidRPr="00A9630E">
        <w:rPr>
          <w:rFonts w:ascii="Cambria" w:hAnsi="Cambria"/>
          <w:sz w:val="26"/>
          <w:szCs w:val="26"/>
        </w:rPr>
        <w:t xml:space="preserve">Средняя нагрузка на одного специалиста Управления по фактически выполненному объему функций по контролю (надзору) </w:t>
      </w:r>
    </w:p>
    <w:p w:rsidR="00F97958" w:rsidRPr="00A9630E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2016</w:t>
      </w:r>
      <w:r w:rsidRPr="00A9630E">
        <w:rPr>
          <w:rFonts w:ascii="Cambria" w:hAnsi="Cambria"/>
          <w:sz w:val="26"/>
          <w:szCs w:val="26"/>
        </w:rPr>
        <w:t xml:space="preserve"> году составила –</w:t>
      </w:r>
      <w:r>
        <w:rPr>
          <w:rFonts w:ascii="Cambria" w:hAnsi="Cambria"/>
          <w:sz w:val="26"/>
          <w:szCs w:val="26"/>
        </w:rPr>
        <w:t xml:space="preserve"> </w:t>
      </w:r>
      <w:r w:rsidRPr="00A9630E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2,25 </w:t>
      </w:r>
      <w:r w:rsidRPr="00A9630E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>2015 – 12,2; 2014 - 10,5; 2013 г. -12,4</w:t>
      </w:r>
      <w:r w:rsidRPr="00A9630E">
        <w:rPr>
          <w:rFonts w:ascii="Cambria" w:hAnsi="Cambria"/>
          <w:sz w:val="26"/>
          <w:szCs w:val="26"/>
        </w:rPr>
        <w:t>).</w:t>
      </w:r>
    </w:p>
    <w:p w:rsidR="00F97958" w:rsidRDefault="00F97958" w:rsidP="00F97958">
      <w:pPr>
        <w:jc w:val="center"/>
        <w:rPr>
          <w:rFonts w:ascii="Cambria" w:hAnsi="Cambria"/>
          <w:i/>
          <w:color w:val="FF0000"/>
          <w:sz w:val="26"/>
          <w:szCs w:val="26"/>
          <w:u w:val="single"/>
        </w:rPr>
      </w:pPr>
    </w:p>
    <w:p w:rsidR="00F97958" w:rsidRPr="00F561D3" w:rsidRDefault="00F97958" w:rsidP="00F97958">
      <w:pPr>
        <w:jc w:val="center"/>
        <w:rPr>
          <w:rFonts w:ascii="Cambria" w:hAnsi="Cambria"/>
          <w:i/>
          <w:color w:val="FF0000"/>
          <w:sz w:val="26"/>
          <w:szCs w:val="26"/>
          <w:u w:val="single"/>
        </w:rPr>
      </w:pPr>
    </w:p>
    <w:p w:rsidR="00F97958" w:rsidRPr="002C3DC7" w:rsidRDefault="00F97958" w:rsidP="00F97958">
      <w:pPr>
        <w:jc w:val="center"/>
        <w:rPr>
          <w:rFonts w:ascii="Cambria" w:hAnsi="Cambria"/>
        </w:rPr>
      </w:pPr>
      <w:r w:rsidRPr="002C3DC7">
        <w:rPr>
          <w:rFonts w:ascii="Cambria" w:hAnsi="Cambria"/>
          <w:u w:val="single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F97958" w:rsidRPr="002C3DC7" w:rsidRDefault="00F97958" w:rsidP="00F97958">
      <w:pPr>
        <w:jc w:val="both"/>
        <w:rPr>
          <w:rFonts w:ascii="Cambria" w:hAnsi="Cambria"/>
          <w:u w:val="single"/>
        </w:rPr>
      </w:pP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</w:t>
      </w:r>
      <w:r w:rsidRPr="00355A85">
        <w:rPr>
          <w:rFonts w:ascii="Cambria" w:hAnsi="Cambria"/>
          <w:sz w:val="26"/>
          <w:szCs w:val="26"/>
        </w:rPr>
        <w:t>Эксперты и представители экспертных  организаций к проведению надзорных мероприятий Управлением не привлекались.</w:t>
      </w:r>
    </w:p>
    <w:p w:rsidR="00F97958" w:rsidRPr="00B451DF" w:rsidRDefault="00F97958" w:rsidP="00F97958">
      <w:pPr>
        <w:spacing w:line="360" w:lineRule="auto"/>
        <w:jc w:val="both"/>
        <w:rPr>
          <w:b/>
          <w:sz w:val="26"/>
          <w:szCs w:val="26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97958" w:rsidRPr="002C3DC7" w:rsidRDefault="00F97958" w:rsidP="00F97958">
      <w:pPr>
        <w:jc w:val="center"/>
        <w:rPr>
          <w:rFonts w:ascii="Cambria" w:hAnsi="Cambria"/>
          <w:i/>
          <w:u w:val="single"/>
        </w:rPr>
      </w:pPr>
      <w:r w:rsidRPr="002C3DC7">
        <w:rPr>
          <w:rFonts w:ascii="Cambria" w:hAnsi="Cambria"/>
          <w:i/>
          <w:u w:val="single"/>
        </w:rPr>
        <w:t>Сведения, характеризующие выполненную в отчетный период работу по осуществлению государственного ветеринарного контроля (надзора).</w:t>
      </w: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</w:p>
    <w:p w:rsidR="00F97958" w:rsidRDefault="00F97958" w:rsidP="00F97958">
      <w:pPr>
        <w:jc w:val="center"/>
        <w:rPr>
          <w:rFonts w:ascii="Cambria" w:hAnsi="Cambria"/>
          <w:i/>
          <w:sz w:val="26"/>
          <w:szCs w:val="26"/>
          <w:u w:val="single"/>
        </w:rPr>
      </w:pPr>
      <w:r>
        <w:rPr>
          <w:rFonts w:ascii="Cambria" w:hAnsi="Cambria"/>
          <w:i/>
          <w:sz w:val="26"/>
          <w:szCs w:val="26"/>
          <w:u w:val="single"/>
        </w:rPr>
        <w:t>4.1</w:t>
      </w:r>
    </w:p>
    <w:p w:rsidR="00F97958" w:rsidRPr="002C3DC7" w:rsidRDefault="00F97958" w:rsidP="00F97958">
      <w:pPr>
        <w:jc w:val="both"/>
        <w:rPr>
          <w:rFonts w:ascii="Cambria" w:hAnsi="Cambria"/>
          <w:i/>
          <w:u w:val="single"/>
        </w:rPr>
      </w:pPr>
      <w:r w:rsidRPr="002C3DC7">
        <w:rPr>
          <w:rFonts w:ascii="Cambria" w:hAnsi="Cambria"/>
          <w:i/>
          <w:u w:val="single"/>
        </w:rPr>
        <w:t xml:space="preserve">          С учетом требований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(1-контроль):</w:t>
      </w: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- в</w:t>
      </w:r>
      <w:r w:rsidRPr="00355A85">
        <w:rPr>
          <w:rFonts w:ascii="Cambria" w:hAnsi="Cambria"/>
          <w:sz w:val="26"/>
          <w:szCs w:val="26"/>
        </w:rPr>
        <w:t xml:space="preserve"> ежегодный План пров</w:t>
      </w:r>
      <w:r>
        <w:rPr>
          <w:rFonts w:ascii="Cambria" w:hAnsi="Cambria"/>
          <w:sz w:val="26"/>
          <w:szCs w:val="26"/>
        </w:rPr>
        <w:t>едения плановых проверок на 2016</w:t>
      </w:r>
      <w:r w:rsidRPr="00355A85">
        <w:rPr>
          <w:rFonts w:ascii="Cambria" w:hAnsi="Cambria"/>
          <w:sz w:val="26"/>
          <w:szCs w:val="26"/>
        </w:rPr>
        <w:t xml:space="preserve"> год, в отношении юридических лиц и индивидуальных предпринимателей, осуществляющих деятельность по содержанию, разведению, убою животных, заготовке, переработке, хранению и реализации продукции животного происхожд</w:t>
      </w:r>
      <w:r>
        <w:rPr>
          <w:rFonts w:ascii="Cambria" w:hAnsi="Cambria"/>
          <w:sz w:val="26"/>
          <w:szCs w:val="26"/>
        </w:rPr>
        <w:t>ения, кормов и кормовых добавок</w:t>
      </w:r>
      <w:r w:rsidRPr="00355A85">
        <w:rPr>
          <w:rFonts w:ascii="Cambria" w:hAnsi="Cambria"/>
          <w:sz w:val="26"/>
          <w:szCs w:val="26"/>
        </w:rPr>
        <w:t xml:space="preserve"> было  </w:t>
      </w:r>
      <w:r>
        <w:rPr>
          <w:rFonts w:ascii="Cambria" w:hAnsi="Cambria"/>
          <w:sz w:val="26"/>
          <w:szCs w:val="26"/>
        </w:rPr>
        <w:t xml:space="preserve">включено </w:t>
      </w:r>
      <w:r w:rsidRPr="002C3DC7">
        <w:rPr>
          <w:rFonts w:ascii="Cambria" w:hAnsi="Cambria"/>
          <w:b/>
          <w:sz w:val="26"/>
          <w:szCs w:val="26"/>
        </w:rPr>
        <w:t xml:space="preserve">14 </w:t>
      </w:r>
      <w:r>
        <w:rPr>
          <w:rFonts w:ascii="Cambria" w:hAnsi="Cambria"/>
          <w:sz w:val="26"/>
          <w:szCs w:val="26"/>
        </w:rPr>
        <w:t xml:space="preserve"> плановых проверок. По причине отнесения предприятий к субъектам малого предпринимательства из плана исключены 2 проверки;</w:t>
      </w: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- </w:t>
      </w:r>
      <w:r w:rsidRPr="00355A85">
        <w:rPr>
          <w:rFonts w:ascii="Cambria" w:hAnsi="Cambria"/>
          <w:sz w:val="26"/>
          <w:szCs w:val="26"/>
        </w:rPr>
        <w:t xml:space="preserve">проведено </w:t>
      </w:r>
      <w:r>
        <w:rPr>
          <w:rFonts w:ascii="Cambria" w:hAnsi="Cambria"/>
          <w:sz w:val="26"/>
          <w:szCs w:val="26"/>
        </w:rPr>
        <w:t xml:space="preserve">всего </w:t>
      </w:r>
      <w:r>
        <w:rPr>
          <w:rFonts w:ascii="Cambria" w:hAnsi="Cambria"/>
          <w:b/>
          <w:sz w:val="26"/>
          <w:szCs w:val="26"/>
        </w:rPr>
        <w:t>27</w:t>
      </w:r>
      <w:r w:rsidRPr="00355A85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проверок</w:t>
      </w:r>
      <w:r w:rsidRPr="00355A85">
        <w:rPr>
          <w:rFonts w:ascii="Cambria" w:hAnsi="Cambria"/>
          <w:sz w:val="26"/>
          <w:szCs w:val="26"/>
        </w:rPr>
        <w:t xml:space="preserve">, в том числе </w:t>
      </w:r>
      <w:r>
        <w:rPr>
          <w:rFonts w:ascii="Cambria" w:hAnsi="Cambria"/>
          <w:b/>
          <w:sz w:val="26"/>
          <w:szCs w:val="26"/>
        </w:rPr>
        <w:t>12</w:t>
      </w:r>
      <w:r w:rsidRPr="00355A85">
        <w:rPr>
          <w:rFonts w:ascii="Cambria" w:hAnsi="Cambria"/>
          <w:sz w:val="26"/>
          <w:szCs w:val="26"/>
        </w:rPr>
        <w:t xml:space="preserve"> плановы</w:t>
      </w:r>
      <w:r>
        <w:rPr>
          <w:rFonts w:ascii="Cambria" w:hAnsi="Cambria"/>
          <w:sz w:val="26"/>
          <w:szCs w:val="26"/>
        </w:rPr>
        <w:t>х</w:t>
      </w:r>
      <w:r w:rsidRPr="00355A85">
        <w:rPr>
          <w:rFonts w:ascii="Cambria" w:hAnsi="Cambria"/>
          <w:sz w:val="26"/>
          <w:szCs w:val="26"/>
        </w:rPr>
        <w:t xml:space="preserve"> и </w:t>
      </w:r>
      <w:r>
        <w:rPr>
          <w:rFonts w:ascii="Cambria" w:hAnsi="Cambria"/>
          <w:b/>
          <w:sz w:val="26"/>
          <w:szCs w:val="26"/>
        </w:rPr>
        <w:t>15</w:t>
      </w:r>
      <w:r w:rsidRPr="00355A85">
        <w:rPr>
          <w:rFonts w:ascii="Cambria" w:hAnsi="Cambria"/>
          <w:sz w:val="26"/>
          <w:szCs w:val="26"/>
        </w:rPr>
        <w:t xml:space="preserve"> внеплановых.</w:t>
      </w:r>
      <w:r>
        <w:rPr>
          <w:rFonts w:ascii="Cambria" w:hAnsi="Cambria"/>
          <w:sz w:val="26"/>
          <w:szCs w:val="26"/>
        </w:rPr>
        <w:t xml:space="preserve"> Из 15</w:t>
      </w:r>
      <w:r w:rsidRPr="00355A85">
        <w:rPr>
          <w:rFonts w:ascii="Cambria" w:hAnsi="Cambria"/>
          <w:sz w:val="26"/>
          <w:szCs w:val="26"/>
        </w:rPr>
        <w:t xml:space="preserve"> внеплановых мероприятий проведено:</w:t>
      </w:r>
    </w:p>
    <w:p w:rsidR="00F97958" w:rsidRDefault="00F97958" w:rsidP="00F97958">
      <w:pPr>
        <w:pStyle w:val="aa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9</w:t>
      </w:r>
      <w:r>
        <w:rPr>
          <w:rFonts w:ascii="Cambria" w:hAnsi="Cambria"/>
          <w:sz w:val="26"/>
          <w:szCs w:val="26"/>
        </w:rPr>
        <w:t xml:space="preserve"> проверок по контролю</w:t>
      </w:r>
      <w:r w:rsidRPr="00355A85">
        <w:rPr>
          <w:rFonts w:ascii="Cambria" w:hAnsi="Cambria"/>
          <w:sz w:val="26"/>
          <w:szCs w:val="26"/>
        </w:rPr>
        <w:t xml:space="preserve"> исполнения предписаний, выданных по результатам проведенных ранее проверок;</w:t>
      </w:r>
    </w:p>
    <w:p w:rsidR="00F97958" w:rsidRPr="00E35C48" w:rsidRDefault="00F97958" w:rsidP="00F97958">
      <w:pPr>
        <w:pStyle w:val="a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2C3DC7">
        <w:rPr>
          <w:rFonts w:ascii="Cambria" w:hAnsi="Cambria"/>
          <w:b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 xml:space="preserve"> проверка, согласованная</w:t>
      </w:r>
      <w:r w:rsidRPr="00355A85">
        <w:rPr>
          <w:rFonts w:ascii="Cambria" w:hAnsi="Cambria"/>
          <w:sz w:val="26"/>
          <w:szCs w:val="26"/>
        </w:rPr>
        <w:t xml:space="preserve"> с прокуратурой </w:t>
      </w:r>
      <w:r w:rsidRPr="00355A85">
        <w:rPr>
          <w:rFonts w:ascii="Cambria" w:hAnsi="Cambria"/>
          <w:sz w:val="22"/>
          <w:szCs w:val="22"/>
        </w:rPr>
        <w:t>(подпункт «а» пункта 2 части 2 статьи 10 Федерального зак</w:t>
      </w:r>
      <w:r>
        <w:rPr>
          <w:rFonts w:ascii="Cambria" w:hAnsi="Cambria"/>
          <w:sz w:val="22"/>
          <w:szCs w:val="22"/>
        </w:rPr>
        <w:t>она № 294-ФЗ);</w:t>
      </w:r>
    </w:p>
    <w:p w:rsidR="00F97958" w:rsidRPr="00FC0510" w:rsidRDefault="00F97958" w:rsidP="00F97958">
      <w:pPr>
        <w:pStyle w:val="a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6"/>
          <w:szCs w:val="26"/>
        </w:rPr>
        <w:t xml:space="preserve">5 </w:t>
      </w:r>
      <w:r w:rsidRPr="00355A85">
        <w:rPr>
          <w:rFonts w:ascii="Cambria" w:hAnsi="Cambria"/>
          <w:sz w:val="26"/>
          <w:szCs w:val="26"/>
        </w:rPr>
        <w:t>провер</w:t>
      </w:r>
      <w:r>
        <w:rPr>
          <w:rFonts w:ascii="Cambria" w:hAnsi="Cambria"/>
          <w:sz w:val="26"/>
          <w:szCs w:val="26"/>
        </w:rPr>
        <w:t>ок</w:t>
      </w:r>
      <w:r w:rsidRPr="00355A85">
        <w:rPr>
          <w:rFonts w:ascii="Cambria" w:hAnsi="Cambria"/>
          <w:sz w:val="26"/>
          <w:szCs w:val="26"/>
        </w:rPr>
        <w:t xml:space="preserve"> по </w:t>
      </w:r>
      <w:r>
        <w:rPr>
          <w:rFonts w:ascii="Cambria" w:hAnsi="Cambria"/>
          <w:sz w:val="26"/>
          <w:szCs w:val="26"/>
        </w:rPr>
        <w:t xml:space="preserve">иным основаниям, установленным законодательством Российской Федерации (по </w:t>
      </w:r>
      <w:r w:rsidRPr="00355A85">
        <w:rPr>
          <w:rFonts w:ascii="Cambria" w:hAnsi="Cambria"/>
          <w:sz w:val="26"/>
          <w:szCs w:val="26"/>
        </w:rPr>
        <w:t xml:space="preserve">фактам, </w:t>
      </w:r>
      <w:r>
        <w:rPr>
          <w:rFonts w:ascii="Cambria" w:hAnsi="Cambria"/>
          <w:sz w:val="26"/>
          <w:szCs w:val="26"/>
        </w:rPr>
        <w:t>изложенным в обращениях граждан и</w:t>
      </w:r>
      <w:r w:rsidRPr="00355A85">
        <w:rPr>
          <w:rFonts w:ascii="Cambria" w:hAnsi="Cambria"/>
          <w:sz w:val="26"/>
          <w:szCs w:val="26"/>
        </w:rPr>
        <w:t xml:space="preserve"> по поступившей информации от органов государственной власти</w:t>
      </w:r>
      <w:r>
        <w:rPr>
          <w:rFonts w:ascii="Cambria" w:hAnsi="Cambria"/>
          <w:sz w:val="26"/>
          <w:szCs w:val="26"/>
        </w:rPr>
        <w:t>).</w:t>
      </w:r>
      <w:r w:rsidRPr="00355A85">
        <w:rPr>
          <w:rFonts w:ascii="Cambria" w:hAnsi="Cambria"/>
          <w:sz w:val="26"/>
          <w:szCs w:val="26"/>
        </w:rPr>
        <w:t xml:space="preserve">   </w:t>
      </w:r>
    </w:p>
    <w:p w:rsidR="00F97958" w:rsidRPr="00D43E3F" w:rsidRDefault="00F97958" w:rsidP="00F97958">
      <w:pPr>
        <w:pStyle w:val="aa"/>
        <w:ind w:left="720"/>
        <w:jc w:val="both"/>
        <w:rPr>
          <w:rFonts w:ascii="Cambria" w:hAnsi="Cambria"/>
          <w:sz w:val="22"/>
          <w:szCs w:val="22"/>
        </w:rPr>
      </w:pPr>
      <w:r w:rsidRPr="00355A85">
        <w:rPr>
          <w:rFonts w:ascii="Cambria" w:hAnsi="Cambria"/>
          <w:sz w:val="26"/>
          <w:szCs w:val="26"/>
        </w:rPr>
        <w:t xml:space="preserve">               </w:t>
      </w:r>
    </w:p>
    <w:tbl>
      <w:tblPr>
        <w:tblpPr w:leftFromText="180" w:rightFromText="180" w:vertAnchor="text" w:horzAnchor="margin" w:tblpX="10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101"/>
        <w:gridCol w:w="1242"/>
        <w:gridCol w:w="1276"/>
        <w:gridCol w:w="1134"/>
        <w:gridCol w:w="992"/>
        <w:gridCol w:w="1309"/>
      </w:tblGrid>
      <w:tr w:rsidR="00F97958" w:rsidRPr="00355A85" w:rsidTr="0019420A">
        <w:tc>
          <w:tcPr>
            <w:tcW w:w="9322" w:type="dxa"/>
            <w:gridSpan w:val="8"/>
          </w:tcPr>
          <w:p w:rsidR="00F97958" w:rsidRPr="00355A85" w:rsidRDefault="00F97958" w:rsidP="0019420A">
            <w:pPr>
              <w:ind w:left="-142" w:firstLine="142"/>
              <w:jc w:val="center"/>
              <w:rPr>
                <w:rFonts w:ascii="Cambria" w:hAnsi="Cambria"/>
              </w:rPr>
            </w:pPr>
            <w:r w:rsidRPr="00355A85">
              <w:rPr>
                <w:rFonts w:ascii="Cambria" w:hAnsi="Cambria"/>
              </w:rPr>
              <w:t>Количество проведенных проверок</w:t>
            </w:r>
          </w:p>
        </w:tc>
      </w:tr>
      <w:tr w:rsidR="00F97958" w:rsidRPr="00355A85" w:rsidTr="0019420A">
        <w:tc>
          <w:tcPr>
            <w:tcW w:w="4611" w:type="dxa"/>
            <w:gridSpan w:val="4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 w:rsidRPr="00355A85">
              <w:rPr>
                <w:rFonts w:ascii="Cambria" w:hAnsi="Cambria"/>
              </w:rPr>
              <w:t xml:space="preserve">Плановые проверки </w:t>
            </w:r>
          </w:p>
        </w:tc>
        <w:tc>
          <w:tcPr>
            <w:tcW w:w="4711" w:type="dxa"/>
            <w:gridSpan w:val="4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 w:rsidRPr="00355A85">
              <w:rPr>
                <w:rFonts w:ascii="Cambria" w:hAnsi="Cambria"/>
              </w:rPr>
              <w:t>Внеплановые проверки</w:t>
            </w:r>
          </w:p>
        </w:tc>
      </w:tr>
      <w:tr w:rsidR="00F97958" w:rsidRPr="00355A85" w:rsidTr="0019420A">
        <w:tc>
          <w:tcPr>
            <w:tcW w:w="1134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1</w:t>
            </w:r>
          </w:p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2</w:t>
            </w:r>
          </w:p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полугодие</w:t>
            </w:r>
          </w:p>
        </w:tc>
        <w:tc>
          <w:tcPr>
            <w:tcW w:w="1101" w:type="dxa"/>
            <w:vAlign w:val="center"/>
          </w:tcPr>
          <w:p w:rsidR="00F97958" w:rsidRPr="00FD4E22" w:rsidRDefault="00F97958" w:rsidP="00071679">
            <w:pPr>
              <w:jc w:val="center"/>
              <w:rPr>
                <w:rFonts w:ascii="Cambria" w:hAnsi="Cambria"/>
              </w:rPr>
            </w:pPr>
            <w:r w:rsidRPr="00FD4E22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1242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2015</w:t>
            </w:r>
          </w:p>
        </w:tc>
        <w:tc>
          <w:tcPr>
            <w:tcW w:w="1276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1</w:t>
            </w:r>
          </w:p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2</w:t>
            </w:r>
          </w:p>
          <w:p w:rsidR="00F97958" w:rsidRPr="00355A85" w:rsidRDefault="00F97958" w:rsidP="000716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5A85">
              <w:rPr>
                <w:rFonts w:ascii="Cambria" w:hAnsi="Cambria"/>
                <w:sz w:val="18"/>
                <w:szCs w:val="18"/>
              </w:rPr>
              <w:t>полугодие</w:t>
            </w:r>
          </w:p>
        </w:tc>
        <w:tc>
          <w:tcPr>
            <w:tcW w:w="992" w:type="dxa"/>
            <w:vAlign w:val="center"/>
          </w:tcPr>
          <w:p w:rsidR="00F97958" w:rsidRPr="00FD4E22" w:rsidRDefault="00F97958" w:rsidP="00071679">
            <w:pPr>
              <w:jc w:val="center"/>
              <w:rPr>
                <w:rFonts w:ascii="Cambria" w:hAnsi="Cambria"/>
              </w:rPr>
            </w:pPr>
            <w:r w:rsidRPr="00FD4E22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2015</w:t>
            </w:r>
          </w:p>
        </w:tc>
      </w:tr>
      <w:tr w:rsidR="00F97958" w:rsidRPr="00355A85" w:rsidTr="0019420A">
        <w:tc>
          <w:tcPr>
            <w:tcW w:w="1134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34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01" w:type="dxa"/>
            <w:vAlign w:val="center"/>
          </w:tcPr>
          <w:p w:rsidR="00F97958" w:rsidRPr="00FD4E22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2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1276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34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992" w:type="dxa"/>
            <w:vAlign w:val="center"/>
          </w:tcPr>
          <w:p w:rsidR="00F97958" w:rsidRPr="00FD4E22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vAlign w:val="center"/>
          </w:tcPr>
          <w:p w:rsidR="00F97958" w:rsidRPr="00355A85" w:rsidRDefault="00F97958" w:rsidP="00071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</w:tbl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F97958" w:rsidRPr="007C6EF5" w:rsidRDefault="00F97958" w:rsidP="00F97958">
      <w:pPr>
        <w:jc w:val="center"/>
        <w:rPr>
          <w:rFonts w:ascii="Cambria" w:hAnsi="Cambria"/>
          <w:i/>
          <w:sz w:val="20"/>
          <w:szCs w:val="20"/>
          <w:u w:val="single"/>
        </w:rPr>
      </w:pPr>
      <w:r w:rsidRPr="007C6EF5">
        <w:rPr>
          <w:rFonts w:ascii="Cambria" w:hAnsi="Cambria"/>
          <w:i/>
          <w:sz w:val="20"/>
          <w:szCs w:val="20"/>
          <w:u w:val="single"/>
        </w:rPr>
        <w:t>4.2</w:t>
      </w:r>
      <w:r>
        <w:rPr>
          <w:rFonts w:ascii="Cambria" w:hAnsi="Cambria"/>
          <w:i/>
          <w:sz w:val="20"/>
          <w:szCs w:val="20"/>
          <w:u w:val="single"/>
        </w:rPr>
        <w:t>(данные, не включенные в отчет ф. № 1-контроль)</w:t>
      </w:r>
    </w:p>
    <w:p w:rsidR="00F97958" w:rsidRPr="007C6EF5" w:rsidRDefault="00F97958" w:rsidP="00F97958">
      <w:pPr>
        <w:jc w:val="center"/>
        <w:rPr>
          <w:rFonts w:ascii="Cambria" w:hAnsi="Cambria"/>
          <w:sz w:val="20"/>
          <w:szCs w:val="20"/>
        </w:rPr>
      </w:pP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sz w:val="20"/>
          <w:szCs w:val="20"/>
        </w:rPr>
        <w:t xml:space="preserve">          </w:t>
      </w:r>
      <w:r w:rsidRPr="007C6EF5">
        <w:rPr>
          <w:rFonts w:ascii="Cambria" w:hAnsi="Cambria"/>
          <w:i/>
          <w:sz w:val="20"/>
          <w:szCs w:val="20"/>
        </w:rPr>
        <w:t>За 2</w:t>
      </w:r>
      <w:r>
        <w:rPr>
          <w:rFonts w:ascii="Cambria" w:hAnsi="Cambria"/>
          <w:i/>
          <w:sz w:val="20"/>
          <w:szCs w:val="20"/>
        </w:rPr>
        <w:t>016 год Управлением проведено 12</w:t>
      </w:r>
      <w:r w:rsidRPr="007C6EF5">
        <w:rPr>
          <w:rFonts w:ascii="Cambria" w:hAnsi="Cambria"/>
          <w:i/>
          <w:sz w:val="20"/>
          <w:szCs w:val="20"/>
        </w:rPr>
        <w:t>9 контрольно-надзо</w:t>
      </w:r>
      <w:r>
        <w:rPr>
          <w:rFonts w:ascii="Cambria" w:hAnsi="Cambria"/>
          <w:i/>
          <w:sz w:val="20"/>
          <w:szCs w:val="20"/>
        </w:rPr>
        <w:t>рных мероприятий, в том числе 46 проверок (из них 19 проверок граждан), 10</w:t>
      </w:r>
      <w:r w:rsidRPr="007C6EF5">
        <w:rPr>
          <w:rFonts w:ascii="Cambria" w:hAnsi="Cambria"/>
          <w:i/>
          <w:sz w:val="20"/>
          <w:szCs w:val="20"/>
        </w:rPr>
        <w:t xml:space="preserve"> рейдов, 5 админ</w:t>
      </w:r>
      <w:r>
        <w:rPr>
          <w:rFonts w:ascii="Cambria" w:hAnsi="Cambria"/>
          <w:i/>
          <w:sz w:val="20"/>
          <w:szCs w:val="20"/>
        </w:rPr>
        <w:t>истративных расследований, 37</w:t>
      </w:r>
      <w:r w:rsidRPr="007C6EF5">
        <w:rPr>
          <w:rFonts w:ascii="Cambria" w:hAnsi="Cambria"/>
          <w:i/>
          <w:sz w:val="20"/>
          <w:szCs w:val="20"/>
        </w:rPr>
        <w:t xml:space="preserve"> ветеринарно-санитарных и эпизоотически</w:t>
      </w:r>
      <w:r>
        <w:rPr>
          <w:rFonts w:ascii="Cambria" w:hAnsi="Cambria"/>
          <w:i/>
          <w:sz w:val="20"/>
          <w:szCs w:val="20"/>
        </w:rPr>
        <w:t xml:space="preserve">х обследований предприятий, и 31 </w:t>
      </w:r>
      <w:r w:rsidRPr="007C6EF5">
        <w:rPr>
          <w:rFonts w:ascii="Cambria" w:hAnsi="Cambria"/>
          <w:i/>
          <w:sz w:val="20"/>
          <w:szCs w:val="20"/>
        </w:rPr>
        <w:t xml:space="preserve"> дел</w:t>
      </w:r>
      <w:r>
        <w:rPr>
          <w:rFonts w:ascii="Cambria" w:hAnsi="Cambria"/>
          <w:i/>
          <w:sz w:val="20"/>
          <w:szCs w:val="20"/>
        </w:rPr>
        <w:t>о принято</w:t>
      </w:r>
      <w:r w:rsidRPr="007C6EF5">
        <w:rPr>
          <w:rFonts w:ascii="Cambria" w:hAnsi="Cambria"/>
          <w:i/>
          <w:sz w:val="20"/>
          <w:szCs w:val="20"/>
        </w:rPr>
        <w:t xml:space="preserve"> к административному производству.</w:t>
      </w:r>
    </w:p>
    <w:p w:rsidR="00F97958" w:rsidRPr="007C6EF5" w:rsidRDefault="00F97958" w:rsidP="00F97958">
      <w:pPr>
        <w:jc w:val="both"/>
        <w:rPr>
          <w:rFonts w:ascii="Cambria" w:hAnsi="Cambria"/>
          <w:sz w:val="20"/>
          <w:szCs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14"/>
        <w:gridCol w:w="1134"/>
        <w:gridCol w:w="1067"/>
        <w:gridCol w:w="992"/>
      </w:tblGrid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14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2015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67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2014 г.</w:t>
            </w:r>
          </w:p>
        </w:tc>
        <w:tc>
          <w:tcPr>
            <w:tcW w:w="992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2013 г.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Проведено контрольно-надзорных мероприятий – всего, в том числе: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159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137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161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 xml:space="preserve">      - проверок, в рамках 294-ФЗ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66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98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 xml:space="preserve">      - проверок граждан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13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 xml:space="preserve">     - рейдов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4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 xml:space="preserve">     - административных расследований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- принято к производству дел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4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      - ветеринарно-санитарных и эпизоотических обследований предприятий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49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50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Выдано разрешений на ввоз/вывоз животных, продукции животного происхождения, кормов, кормовых добавок.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2524</w:t>
            </w:r>
          </w:p>
        </w:tc>
        <w:tc>
          <w:tcPr>
            <w:tcW w:w="113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2141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1669</w:t>
            </w:r>
          </w:p>
        </w:tc>
      </w:tr>
      <w:tr w:rsidR="00F97958" w:rsidRPr="007C6EF5" w:rsidTr="0019420A">
        <w:tc>
          <w:tcPr>
            <w:tcW w:w="5353" w:type="dxa"/>
          </w:tcPr>
          <w:p w:rsidR="00F97958" w:rsidRPr="007C6EF5" w:rsidRDefault="00F97958" w:rsidP="00071679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Оформлено согласований на перемещение подконтрольных госветнадзору грузов</w:t>
            </w:r>
          </w:p>
        </w:tc>
        <w:tc>
          <w:tcPr>
            <w:tcW w:w="91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55</w:t>
            </w:r>
          </w:p>
        </w:tc>
        <w:tc>
          <w:tcPr>
            <w:tcW w:w="1067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F97958" w:rsidRPr="007C6EF5" w:rsidRDefault="00F97958" w:rsidP="000716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C6EF5">
              <w:rPr>
                <w:rFonts w:ascii="Cambria" w:hAnsi="Cambria"/>
                <w:i/>
                <w:sz w:val="20"/>
                <w:szCs w:val="20"/>
              </w:rPr>
              <w:t>30</w:t>
            </w:r>
          </w:p>
        </w:tc>
      </w:tr>
    </w:tbl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</w:p>
    <w:p w:rsidR="00F97958" w:rsidRPr="00B46727" w:rsidRDefault="00F97958" w:rsidP="00F97958">
      <w:pPr>
        <w:ind w:left="-142" w:hanging="1559"/>
        <w:jc w:val="both"/>
        <w:rPr>
          <w:rFonts w:ascii="Cambria" w:hAnsi="Cambria"/>
          <w:color w:val="FF0000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mbria" w:hAnsi="Cambria"/>
          <w:highlight w:val="yellow"/>
          <w:u w:val="single"/>
        </w:rPr>
        <w:t xml:space="preserve">                 </w:t>
      </w:r>
    </w:p>
    <w:p w:rsidR="00F97958" w:rsidRPr="00EE1E77" w:rsidRDefault="00F97958" w:rsidP="00F97958">
      <w:pPr>
        <w:jc w:val="center"/>
        <w:rPr>
          <w:rFonts w:ascii="Cambria" w:hAnsi="Cambria"/>
          <w:u w:val="single"/>
        </w:rPr>
      </w:pPr>
      <w:r w:rsidRPr="00EE1E77">
        <w:rPr>
          <w:rFonts w:ascii="Cambria" w:hAnsi="Cambria"/>
          <w:u w:val="single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F97958" w:rsidRPr="00355A85" w:rsidRDefault="00F97958" w:rsidP="00F97958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         </w:t>
      </w: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r w:rsidRPr="00355A85">
        <w:rPr>
          <w:rFonts w:ascii="Cambria" w:hAnsi="Cambria"/>
          <w:sz w:val="26"/>
          <w:szCs w:val="26"/>
        </w:rPr>
        <w:t>Эксперты и представители экспертных  организаций к проведению надзорных мероприятий Управлением не привлекались.</w:t>
      </w:r>
    </w:p>
    <w:p w:rsidR="00F97958" w:rsidRPr="00355A85" w:rsidRDefault="00F97958" w:rsidP="00F97958">
      <w:pPr>
        <w:jc w:val="both"/>
        <w:rPr>
          <w:sz w:val="28"/>
          <w:szCs w:val="28"/>
          <w:u w:val="single"/>
        </w:rPr>
      </w:pPr>
    </w:p>
    <w:p w:rsidR="00F97958" w:rsidRPr="00355A85" w:rsidRDefault="00F97958" w:rsidP="00F97958">
      <w:pPr>
        <w:jc w:val="both"/>
        <w:rPr>
          <w:sz w:val="28"/>
          <w:szCs w:val="28"/>
          <w:u w:val="single"/>
        </w:rPr>
      </w:pPr>
    </w:p>
    <w:p w:rsidR="00F97958" w:rsidRPr="00EE1E77" w:rsidRDefault="00F97958" w:rsidP="00F97958">
      <w:pPr>
        <w:jc w:val="center"/>
        <w:rPr>
          <w:rFonts w:ascii="Cambria" w:hAnsi="Cambria"/>
          <w:u w:val="single"/>
        </w:rPr>
      </w:pPr>
      <w:r w:rsidRPr="00EE1E77">
        <w:rPr>
          <w:rFonts w:ascii="Cambria" w:hAnsi="Cambria"/>
          <w:u w:val="single"/>
        </w:rPr>
        <w:t xml:space="preserve"> Сведения о результатах причинения вреда жизни  и здоровью граждан, вреда животным, растениям, окружающей среде, а также о случаях возникновения чрезвычайных ситуаций природного и техногенного характера.</w:t>
      </w:r>
    </w:p>
    <w:p w:rsidR="00F97958" w:rsidRDefault="00F97958" w:rsidP="00F97958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u w:val="single"/>
        </w:rPr>
      </w:pPr>
    </w:p>
    <w:p w:rsidR="00001278" w:rsidRPr="00F97958" w:rsidRDefault="00F97958" w:rsidP="00F97958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/>
          <w:sz w:val="28"/>
          <w:szCs w:val="28"/>
        </w:rPr>
        <w:t xml:space="preserve">          </w:t>
      </w:r>
      <w:proofErr w:type="gramStart"/>
      <w:r>
        <w:rPr>
          <w:rFonts w:ascii="Cambria" w:hAnsi="Cambria"/>
          <w:sz w:val="26"/>
          <w:szCs w:val="26"/>
          <w:lang w:eastAsia="en-US"/>
        </w:rPr>
        <w:t>В течение 2016</w:t>
      </w:r>
      <w:r w:rsidRPr="00355A85">
        <w:rPr>
          <w:rFonts w:ascii="Cambria" w:hAnsi="Cambria"/>
          <w:sz w:val="26"/>
          <w:szCs w:val="26"/>
          <w:lang w:eastAsia="en-US"/>
        </w:rPr>
        <w:t xml:space="preserve"> года внеплановых проверок на основании </w:t>
      </w:r>
      <w:r w:rsidRPr="00355A85">
        <w:rPr>
          <w:rFonts w:ascii="Cambria" w:hAnsi="Cambria"/>
          <w:sz w:val="26"/>
          <w:szCs w:val="26"/>
        </w:rPr>
        <w:t xml:space="preserve">подпункта «б» пункта 2 части 2 статьи 10 Федерального закона от 26.12.2008 г.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Cambria" w:hAnsi="Cambria"/>
          <w:sz w:val="26"/>
          <w:szCs w:val="26"/>
        </w:rPr>
        <w:t xml:space="preserve">- </w:t>
      </w:r>
      <w:r w:rsidRPr="00D43E3F">
        <w:rPr>
          <w:rFonts w:ascii="Cambria" w:hAnsi="Cambria" w:cs="Calibri"/>
          <w:sz w:val="26"/>
          <w:szCs w:val="26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D43E3F">
        <w:rPr>
          <w:rFonts w:ascii="Cambria" w:hAnsi="Cambria" w:cs="Calibri"/>
          <w:sz w:val="26"/>
          <w:szCs w:val="26"/>
        </w:rPr>
        <w:t>, а также возникновение чрезвычайных ситуаций природного и техногенного характера</w:t>
      </w:r>
      <w:r>
        <w:rPr>
          <w:rFonts w:ascii="Cambria" w:hAnsi="Cambria" w:cs="Calibri"/>
          <w:sz w:val="26"/>
          <w:szCs w:val="26"/>
        </w:rPr>
        <w:t xml:space="preserve">, </w:t>
      </w:r>
      <w:r w:rsidRPr="00D43E3F">
        <w:rPr>
          <w:rFonts w:ascii="Cambria" w:hAnsi="Cambria"/>
          <w:sz w:val="26"/>
          <w:szCs w:val="26"/>
        </w:rPr>
        <w:t>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97958" w:rsidRDefault="00F97958" w:rsidP="00F97958">
      <w:pPr>
        <w:jc w:val="center"/>
        <w:rPr>
          <w:rFonts w:ascii="Cambria" w:hAnsi="Cambria"/>
          <w:u w:val="single"/>
        </w:rPr>
      </w:pPr>
    </w:p>
    <w:p w:rsidR="00F97958" w:rsidRPr="00EE1E77" w:rsidRDefault="00F97958" w:rsidP="00F97958">
      <w:pPr>
        <w:jc w:val="center"/>
        <w:rPr>
          <w:rFonts w:ascii="Cambria" w:hAnsi="Cambria"/>
          <w:u w:val="single"/>
        </w:rPr>
      </w:pPr>
      <w:r w:rsidRPr="00EE1E77">
        <w:rPr>
          <w:rFonts w:ascii="Cambria" w:hAnsi="Cambria"/>
          <w:u w:val="single"/>
        </w:rPr>
        <w:t>Сведения о принятых органами государственного контроля (надзора), муниципального контроля мерах реагирования по фактам выявленных нарушений.</w:t>
      </w:r>
    </w:p>
    <w:p w:rsidR="00F97958" w:rsidRPr="00F97958" w:rsidRDefault="00F97958" w:rsidP="00F97958">
      <w:pPr>
        <w:jc w:val="center"/>
        <w:rPr>
          <w:rFonts w:ascii="Cambria" w:hAnsi="Cambria"/>
          <w:i/>
          <w:sz w:val="26"/>
          <w:szCs w:val="26"/>
          <w:u w:val="single"/>
        </w:rPr>
      </w:pPr>
      <w:r w:rsidRPr="00BC1CB9">
        <w:rPr>
          <w:rFonts w:ascii="Cambria" w:hAnsi="Cambria"/>
          <w:i/>
          <w:sz w:val="26"/>
          <w:szCs w:val="26"/>
          <w:u w:val="single"/>
        </w:rPr>
        <w:t>5.1</w:t>
      </w:r>
    </w:p>
    <w:p w:rsidR="00F97958" w:rsidRPr="00EE1E77" w:rsidRDefault="00F97958" w:rsidP="00F97958">
      <w:pPr>
        <w:pStyle w:val="ae"/>
        <w:tabs>
          <w:tab w:val="left" w:pos="8640"/>
        </w:tabs>
        <w:ind w:firstLine="0"/>
        <w:rPr>
          <w:rFonts w:ascii="Cambria" w:hAnsi="Cambria"/>
          <w:i/>
          <w:sz w:val="24"/>
          <w:szCs w:val="24"/>
          <w:u w:val="single"/>
        </w:rPr>
      </w:pPr>
      <w:r w:rsidRPr="00C41920">
        <w:rPr>
          <w:rFonts w:ascii="Cambria" w:hAnsi="Cambria"/>
          <w:i/>
          <w:sz w:val="26"/>
          <w:szCs w:val="26"/>
        </w:rPr>
        <w:t xml:space="preserve">          </w:t>
      </w:r>
      <w:r w:rsidRPr="00EE1E77">
        <w:rPr>
          <w:rFonts w:ascii="Cambria" w:hAnsi="Cambria"/>
          <w:i/>
          <w:sz w:val="24"/>
          <w:szCs w:val="24"/>
          <w:u w:val="single"/>
        </w:rPr>
        <w:t>С учетом требований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          В результате осуществления контрольно-н</w:t>
      </w:r>
      <w:r>
        <w:rPr>
          <w:rFonts w:ascii="Cambria" w:hAnsi="Cambria"/>
          <w:sz w:val="26"/>
          <w:szCs w:val="26"/>
        </w:rPr>
        <w:t xml:space="preserve">адзорных мероприятий выявлено </w:t>
      </w:r>
      <w:r w:rsidRPr="00EE1E77">
        <w:rPr>
          <w:rFonts w:ascii="Cambria" w:hAnsi="Cambria"/>
          <w:b/>
          <w:sz w:val="26"/>
          <w:szCs w:val="26"/>
        </w:rPr>
        <w:t xml:space="preserve">10 </w:t>
      </w:r>
      <w:r w:rsidRPr="00355A85">
        <w:rPr>
          <w:rFonts w:ascii="Cambria" w:hAnsi="Cambria"/>
          <w:sz w:val="26"/>
          <w:szCs w:val="26"/>
        </w:rPr>
        <w:t>правонарушений.</w:t>
      </w:r>
    </w:p>
    <w:p w:rsidR="00F97958" w:rsidRPr="00355A85" w:rsidRDefault="00F97958" w:rsidP="00F97958">
      <w:pPr>
        <w:pStyle w:val="ae"/>
        <w:ind w:firstLine="709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>В отношении нарушителей приняты следующие меры:</w:t>
      </w:r>
    </w:p>
    <w:p w:rsidR="00F97958" w:rsidRPr="00355A85" w:rsidRDefault="00F97958" w:rsidP="00F97958">
      <w:pPr>
        <w:pStyle w:val="ae"/>
        <w:tabs>
          <w:tab w:val="left" w:pos="9183"/>
        </w:tabs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- выдано </w:t>
      </w:r>
      <w:r>
        <w:rPr>
          <w:rFonts w:ascii="Cambria" w:hAnsi="Cambria"/>
          <w:b/>
          <w:sz w:val="26"/>
          <w:szCs w:val="26"/>
        </w:rPr>
        <w:t>7</w:t>
      </w:r>
      <w:r w:rsidRPr="00AC1BD6">
        <w:rPr>
          <w:rFonts w:ascii="Cambria" w:hAnsi="Cambria"/>
          <w:b/>
          <w:sz w:val="26"/>
          <w:szCs w:val="26"/>
        </w:rPr>
        <w:t xml:space="preserve"> </w:t>
      </w:r>
      <w:r w:rsidRPr="00355A85">
        <w:rPr>
          <w:rFonts w:ascii="Cambria" w:hAnsi="Cambria"/>
          <w:sz w:val="26"/>
          <w:szCs w:val="26"/>
        </w:rPr>
        <w:t>предписаний об устранении нарушений;</w:t>
      </w:r>
    </w:p>
    <w:p w:rsidR="00F97958" w:rsidRPr="00355A85" w:rsidRDefault="00F97958" w:rsidP="00F97958">
      <w:pPr>
        <w:pStyle w:val="aa"/>
        <w:ind w:left="709"/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- оформлено </w:t>
      </w:r>
      <w:r>
        <w:rPr>
          <w:rFonts w:ascii="Cambria" w:hAnsi="Cambria"/>
          <w:b/>
          <w:sz w:val="26"/>
          <w:szCs w:val="26"/>
        </w:rPr>
        <w:t>10</w:t>
      </w:r>
      <w:r w:rsidRPr="00355A85">
        <w:rPr>
          <w:rFonts w:ascii="Cambria" w:hAnsi="Cambria"/>
          <w:sz w:val="26"/>
          <w:szCs w:val="26"/>
        </w:rPr>
        <w:t xml:space="preserve"> протоколов об администр</w:t>
      </w:r>
      <w:r>
        <w:rPr>
          <w:rFonts w:ascii="Cambria" w:hAnsi="Cambria"/>
          <w:sz w:val="26"/>
          <w:szCs w:val="26"/>
        </w:rPr>
        <w:t>ативных правонарушениях.</w:t>
      </w:r>
      <w:r w:rsidRPr="00355A85">
        <w:rPr>
          <w:rFonts w:ascii="Cambria" w:hAnsi="Cambria"/>
          <w:sz w:val="26"/>
          <w:szCs w:val="26"/>
        </w:rPr>
        <w:t xml:space="preserve"> </w:t>
      </w:r>
      <w:r w:rsidRPr="00355A85">
        <w:rPr>
          <w:rFonts w:ascii="Cambria" w:hAnsi="Cambria"/>
          <w:i/>
          <w:sz w:val="26"/>
          <w:szCs w:val="26"/>
        </w:rPr>
        <w:t xml:space="preserve"> </w:t>
      </w:r>
      <w:r w:rsidRPr="00355A85">
        <w:rPr>
          <w:rFonts w:ascii="Cambria" w:hAnsi="Cambria"/>
          <w:sz w:val="26"/>
          <w:szCs w:val="26"/>
        </w:rPr>
        <w:t xml:space="preserve">   </w:t>
      </w:r>
    </w:p>
    <w:p w:rsidR="00F97958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           </w:t>
      </w:r>
      <w:r w:rsidRPr="00355A85">
        <w:rPr>
          <w:rFonts w:ascii="Cambria" w:hAnsi="Cambria"/>
          <w:sz w:val="26"/>
          <w:szCs w:val="26"/>
        </w:rPr>
        <w:t xml:space="preserve">По результатам рассмотрения административных дел  вынесено  </w:t>
      </w:r>
      <w:r>
        <w:rPr>
          <w:rFonts w:ascii="Cambria" w:hAnsi="Cambria"/>
          <w:sz w:val="26"/>
          <w:szCs w:val="26"/>
        </w:rPr>
        <w:t xml:space="preserve">всего </w:t>
      </w:r>
      <w:r>
        <w:rPr>
          <w:rFonts w:ascii="Cambria" w:hAnsi="Cambria"/>
          <w:b/>
          <w:sz w:val="26"/>
          <w:szCs w:val="26"/>
        </w:rPr>
        <w:t>10</w:t>
      </w:r>
      <w:r w:rsidRPr="00AC1BD6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постановлений, в том числе:</w:t>
      </w:r>
    </w:p>
    <w:p w:rsidR="00F97958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943C1C">
        <w:rPr>
          <w:rFonts w:ascii="Cambria" w:hAnsi="Cambria"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 xml:space="preserve"> 9 </w:t>
      </w:r>
      <w:r>
        <w:rPr>
          <w:rFonts w:ascii="Cambria" w:hAnsi="Cambria"/>
          <w:sz w:val="26"/>
          <w:szCs w:val="26"/>
        </w:rPr>
        <w:t>постановлений о  привлечении</w:t>
      </w:r>
      <w:r w:rsidRPr="00355A85">
        <w:rPr>
          <w:rFonts w:ascii="Cambria" w:hAnsi="Cambria"/>
          <w:sz w:val="26"/>
          <w:szCs w:val="26"/>
        </w:rPr>
        <w:t xml:space="preserve"> виновных лиц к административной ответственности и назначении им административных наказаний </w:t>
      </w:r>
      <w:r>
        <w:rPr>
          <w:rFonts w:ascii="Cambria" w:hAnsi="Cambria"/>
          <w:sz w:val="26"/>
          <w:szCs w:val="26"/>
        </w:rPr>
        <w:t>(</w:t>
      </w:r>
      <w:r w:rsidRPr="00355A85">
        <w:rPr>
          <w:rFonts w:ascii="Cambria" w:hAnsi="Cambria"/>
          <w:sz w:val="26"/>
          <w:szCs w:val="26"/>
        </w:rPr>
        <w:t>в виде штрафов</w:t>
      </w:r>
      <w:r>
        <w:rPr>
          <w:rFonts w:ascii="Cambria" w:hAnsi="Cambria"/>
          <w:sz w:val="26"/>
          <w:szCs w:val="26"/>
        </w:rPr>
        <w:t xml:space="preserve"> 8, в виде замечаний -1);</w:t>
      </w:r>
    </w:p>
    <w:p w:rsidR="00F97958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EE1E77">
        <w:rPr>
          <w:rFonts w:ascii="Cambria" w:hAnsi="Cambria"/>
          <w:b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 xml:space="preserve"> постановление о прекращении производства по делу.</w:t>
      </w:r>
    </w:p>
    <w:p w:rsidR="00F97958" w:rsidRPr="00355A85" w:rsidRDefault="00F97958" w:rsidP="00F97958">
      <w:pPr>
        <w:jc w:val="both"/>
        <w:rPr>
          <w:rFonts w:ascii="Cambria" w:hAnsi="Cambria"/>
          <w:b/>
          <w:sz w:val="20"/>
          <w:szCs w:val="20"/>
        </w:rPr>
      </w:pP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Наложено штрафов на общую сумму </w:t>
      </w:r>
      <w:r>
        <w:rPr>
          <w:rFonts w:ascii="Cambria" w:hAnsi="Cambria"/>
          <w:sz w:val="26"/>
          <w:szCs w:val="26"/>
        </w:rPr>
        <w:t>56</w:t>
      </w:r>
      <w:r w:rsidRPr="00355A85">
        <w:rPr>
          <w:rFonts w:ascii="Cambria" w:hAnsi="Cambria"/>
          <w:sz w:val="26"/>
          <w:szCs w:val="26"/>
        </w:rPr>
        <w:t xml:space="preserve"> 000 рублей.</w:t>
      </w:r>
    </w:p>
    <w:p w:rsidR="00F97958" w:rsidRPr="00355A85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355A85">
        <w:rPr>
          <w:rFonts w:ascii="Cambria" w:hAnsi="Cambria"/>
          <w:sz w:val="26"/>
          <w:szCs w:val="26"/>
        </w:rPr>
        <w:t xml:space="preserve">Взыскано штрафов на общую сумму </w:t>
      </w:r>
      <w:r>
        <w:rPr>
          <w:rFonts w:ascii="Cambria" w:hAnsi="Cambria"/>
          <w:sz w:val="26"/>
          <w:szCs w:val="26"/>
        </w:rPr>
        <w:t>66 000</w:t>
      </w:r>
      <w:r w:rsidRPr="00355A85">
        <w:rPr>
          <w:rFonts w:ascii="Cambria" w:hAnsi="Cambria"/>
          <w:sz w:val="26"/>
          <w:szCs w:val="26"/>
        </w:rPr>
        <w:t xml:space="preserve"> рублей.</w:t>
      </w:r>
    </w:p>
    <w:p w:rsidR="00F97958" w:rsidRPr="00355A85" w:rsidRDefault="00F97958" w:rsidP="00F97958">
      <w:pPr>
        <w:pStyle w:val="ae"/>
        <w:tabs>
          <w:tab w:val="left" w:pos="8640"/>
        </w:tabs>
        <w:ind w:firstLine="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014"/>
        <w:gridCol w:w="579"/>
        <w:gridCol w:w="579"/>
        <w:gridCol w:w="1014"/>
        <w:gridCol w:w="1014"/>
        <w:gridCol w:w="579"/>
        <w:gridCol w:w="582"/>
        <w:gridCol w:w="1014"/>
        <w:gridCol w:w="1014"/>
        <w:gridCol w:w="583"/>
        <w:gridCol w:w="571"/>
      </w:tblGrid>
      <w:tr w:rsidR="00F97958" w:rsidRPr="00355A85" w:rsidTr="0019420A">
        <w:tc>
          <w:tcPr>
            <w:tcW w:w="3186" w:type="dxa"/>
            <w:gridSpan w:val="4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55A85">
              <w:rPr>
                <w:rFonts w:ascii="Cambria" w:hAnsi="Cambria"/>
                <w:sz w:val="24"/>
                <w:szCs w:val="24"/>
              </w:rPr>
              <w:t>Выдано предписаний</w:t>
            </w:r>
          </w:p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9" w:type="dxa"/>
            <w:gridSpan w:val="4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55A85">
              <w:rPr>
                <w:rFonts w:ascii="Cambria" w:hAnsi="Cambria"/>
                <w:sz w:val="24"/>
                <w:szCs w:val="24"/>
              </w:rPr>
              <w:t>Оформлено протоколов</w:t>
            </w:r>
          </w:p>
        </w:tc>
        <w:tc>
          <w:tcPr>
            <w:tcW w:w="3089" w:type="dxa"/>
            <w:gridSpan w:val="4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55A85">
              <w:rPr>
                <w:rFonts w:ascii="Cambria" w:hAnsi="Cambria"/>
                <w:sz w:val="24"/>
                <w:szCs w:val="24"/>
              </w:rPr>
              <w:t>Вынесено постановлений</w:t>
            </w:r>
          </w:p>
        </w:tc>
      </w:tr>
      <w:tr w:rsidR="00F97958" w:rsidRPr="00355A85" w:rsidTr="0019420A">
        <w:tc>
          <w:tcPr>
            <w:tcW w:w="1014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355A85">
              <w:rPr>
                <w:rFonts w:ascii="Cambria" w:hAnsi="Cambria"/>
                <w:sz w:val="16"/>
                <w:szCs w:val="16"/>
              </w:rPr>
              <w:t>1 полугодие</w:t>
            </w:r>
          </w:p>
        </w:tc>
        <w:tc>
          <w:tcPr>
            <w:tcW w:w="1014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355A85">
              <w:rPr>
                <w:rFonts w:ascii="Cambria" w:hAnsi="Cambria"/>
                <w:sz w:val="16"/>
                <w:szCs w:val="16"/>
              </w:rPr>
              <w:t>2 полугодие</w:t>
            </w:r>
          </w:p>
        </w:tc>
        <w:tc>
          <w:tcPr>
            <w:tcW w:w="579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2016</w:t>
            </w:r>
            <w:r w:rsidRPr="00355A85">
              <w:rPr>
                <w:rFonts w:ascii="Cambria" w:hAnsi="Cambria"/>
                <w:sz w:val="16"/>
                <w:szCs w:val="16"/>
              </w:rPr>
              <w:t xml:space="preserve"> год</w:t>
            </w:r>
          </w:p>
        </w:tc>
        <w:tc>
          <w:tcPr>
            <w:tcW w:w="579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2015</w:t>
            </w:r>
            <w:r w:rsidRPr="00355A85">
              <w:rPr>
                <w:rFonts w:ascii="Cambria" w:hAnsi="Cambria"/>
                <w:sz w:val="16"/>
                <w:szCs w:val="16"/>
              </w:rPr>
              <w:t xml:space="preserve"> год</w:t>
            </w:r>
          </w:p>
        </w:tc>
        <w:tc>
          <w:tcPr>
            <w:tcW w:w="1014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355A85">
              <w:rPr>
                <w:rFonts w:ascii="Cambria" w:hAnsi="Cambria"/>
                <w:sz w:val="16"/>
                <w:szCs w:val="16"/>
              </w:rPr>
              <w:t>1 полугодие</w:t>
            </w:r>
          </w:p>
        </w:tc>
        <w:tc>
          <w:tcPr>
            <w:tcW w:w="1014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355A85">
              <w:rPr>
                <w:rFonts w:ascii="Cambria" w:hAnsi="Cambria"/>
                <w:sz w:val="16"/>
                <w:szCs w:val="16"/>
              </w:rPr>
              <w:t>2 полугодие</w:t>
            </w:r>
          </w:p>
        </w:tc>
        <w:tc>
          <w:tcPr>
            <w:tcW w:w="579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2016</w:t>
            </w:r>
            <w:r w:rsidRPr="00355A85">
              <w:rPr>
                <w:rFonts w:ascii="Cambria" w:hAnsi="Cambria"/>
                <w:sz w:val="16"/>
                <w:szCs w:val="16"/>
              </w:rPr>
              <w:t xml:space="preserve"> год</w:t>
            </w:r>
          </w:p>
        </w:tc>
        <w:tc>
          <w:tcPr>
            <w:tcW w:w="582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2015</w:t>
            </w:r>
            <w:r w:rsidRPr="00355A85">
              <w:rPr>
                <w:rFonts w:ascii="Cambria" w:hAnsi="Cambria"/>
                <w:sz w:val="16"/>
                <w:szCs w:val="16"/>
              </w:rPr>
              <w:t xml:space="preserve"> год</w:t>
            </w:r>
          </w:p>
        </w:tc>
        <w:tc>
          <w:tcPr>
            <w:tcW w:w="1014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355A85">
              <w:rPr>
                <w:rFonts w:ascii="Cambria" w:hAnsi="Cambria"/>
                <w:sz w:val="16"/>
                <w:szCs w:val="16"/>
              </w:rPr>
              <w:t>1 полугодие</w:t>
            </w:r>
          </w:p>
        </w:tc>
        <w:tc>
          <w:tcPr>
            <w:tcW w:w="1014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355A85">
              <w:rPr>
                <w:rFonts w:ascii="Cambria" w:hAnsi="Cambria"/>
                <w:sz w:val="16"/>
                <w:szCs w:val="16"/>
              </w:rPr>
              <w:t>2 полугодие</w:t>
            </w:r>
          </w:p>
        </w:tc>
        <w:tc>
          <w:tcPr>
            <w:tcW w:w="583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2016</w:t>
            </w:r>
            <w:r w:rsidRPr="00355A85">
              <w:rPr>
                <w:rFonts w:ascii="Cambria" w:hAnsi="Cambria"/>
                <w:sz w:val="16"/>
                <w:szCs w:val="16"/>
              </w:rPr>
              <w:t xml:space="preserve"> год</w:t>
            </w:r>
          </w:p>
        </w:tc>
        <w:tc>
          <w:tcPr>
            <w:tcW w:w="478" w:type="dxa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2015</w:t>
            </w:r>
            <w:r w:rsidRPr="00355A85">
              <w:rPr>
                <w:rFonts w:ascii="Cambria" w:hAnsi="Cambria"/>
                <w:sz w:val="16"/>
                <w:szCs w:val="16"/>
              </w:rPr>
              <w:t xml:space="preserve"> год</w:t>
            </w:r>
          </w:p>
        </w:tc>
      </w:tr>
      <w:tr w:rsidR="00F97958" w:rsidRPr="00355A85" w:rsidTr="0019420A">
        <w:tc>
          <w:tcPr>
            <w:tcW w:w="1014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83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478" w:type="dxa"/>
            <w:vAlign w:val="center"/>
          </w:tcPr>
          <w:p w:rsidR="00F97958" w:rsidRPr="00355A85" w:rsidRDefault="00F97958" w:rsidP="00071679">
            <w:pPr>
              <w:pStyle w:val="ae"/>
              <w:tabs>
                <w:tab w:val="left" w:pos="8640"/>
              </w:tabs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</w:tbl>
    <w:p w:rsidR="00F97958" w:rsidRPr="00355A85" w:rsidRDefault="00F97958" w:rsidP="00F97958">
      <w:pPr>
        <w:pStyle w:val="ae"/>
        <w:tabs>
          <w:tab w:val="left" w:pos="8640"/>
        </w:tabs>
        <w:ind w:firstLine="0"/>
        <w:jc w:val="center"/>
        <w:rPr>
          <w:rFonts w:ascii="Cambria" w:hAnsi="Cambria"/>
          <w:sz w:val="24"/>
          <w:szCs w:val="24"/>
        </w:rPr>
      </w:pPr>
    </w:p>
    <w:p w:rsidR="00F97958" w:rsidRPr="00EE1E77" w:rsidRDefault="00F97958" w:rsidP="00F97958">
      <w:pPr>
        <w:jc w:val="center"/>
        <w:rPr>
          <w:rFonts w:ascii="Cambria" w:hAnsi="Cambria"/>
          <w:i/>
          <w:sz w:val="20"/>
          <w:szCs w:val="20"/>
          <w:u w:val="single"/>
        </w:rPr>
      </w:pPr>
      <w:r w:rsidRPr="00EE1E77">
        <w:rPr>
          <w:rFonts w:ascii="Cambria" w:hAnsi="Cambria"/>
          <w:i/>
          <w:sz w:val="22"/>
          <w:szCs w:val="22"/>
          <w:u w:val="single"/>
        </w:rPr>
        <w:t>5.2</w:t>
      </w:r>
      <w:r w:rsidRPr="00EE1E77">
        <w:rPr>
          <w:rFonts w:ascii="Cambria" w:hAnsi="Cambria"/>
          <w:i/>
          <w:sz w:val="20"/>
          <w:szCs w:val="20"/>
          <w:u w:val="single"/>
        </w:rPr>
        <w:t>(данные, не включенные в отчет ф. № 1-контроль)</w:t>
      </w:r>
    </w:p>
    <w:p w:rsidR="00F97958" w:rsidRPr="007C6EF5" w:rsidRDefault="00F97958" w:rsidP="00F97958">
      <w:pPr>
        <w:jc w:val="center"/>
        <w:rPr>
          <w:rFonts w:ascii="Cambria" w:hAnsi="Cambria"/>
          <w:i/>
          <w:sz w:val="20"/>
          <w:szCs w:val="20"/>
          <w:u w:val="single"/>
        </w:rPr>
      </w:pP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i/>
          <w:sz w:val="20"/>
          <w:szCs w:val="20"/>
        </w:rPr>
        <w:t xml:space="preserve">          В результате осуществления всех контрольно-н</w:t>
      </w:r>
      <w:r>
        <w:rPr>
          <w:rFonts w:ascii="Cambria" w:hAnsi="Cambria"/>
          <w:i/>
          <w:sz w:val="20"/>
          <w:szCs w:val="20"/>
        </w:rPr>
        <w:t>адзорных мероприятий выявлено 61</w:t>
      </w:r>
      <w:r w:rsidRPr="007C6EF5">
        <w:rPr>
          <w:rFonts w:ascii="Cambria" w:hAnsi="Cambria"/>
          <w:i/>
          <w:sz w:val="20"/>
          <w:szCs w:val="20"/>
        </w:rPr>
        <w:t xml:space="preserve"> правонар</w:t>
      </w:r>
      <w:r>
        <w:rPr>
          <w:rFonts w:ascii="Cambria" w:hAnsi="Cambria"/>
          <w:i/>
          <w:sz w:val="20"/>
          <w:szCs w:val="20"/>
        </w:rPr>
        <w:t>ушение</w:t>
      </w:r>
      <w:r w:rsidRPr="007C6EF5">
        <w:rPr>
          <w:rFonts w:ascii="Cambria" w:hAnsi="Cambria"/>
          <w:i/>
          <w:sz w:val="20"/>
          <w:szCs w:val="20"/>
        </w:rPr>
        <w:t>.</w:t>
      </w:r>
    </w:p>
    <w:p w:rsidR="00F97958" w:rsidRPr="007C6EF5" w:rsidRDefault="00F97958" w:rsidP="00F97958">
      <w:pPr>
        <w:pStyle w:val="ae"/>
        <w:ind w:firstLine="0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i/>
          <w:sz w:val="20"/>
          <w:szCs w:val="20"/>
        </w:rPr>
        <w:t>В отношении нарушителей приняты следующие меры:</w:t>
      </w:r>
    </w:p>
    <w:p w:rsidR="00F97958" w:rsidRPr="007C6EF5" w:rsidRDefault="00F97958" w:rsidP="00F97958">
      <w:pPr>
        <w:pStyle w:val="ae"/>
        <w:ind w:firstLine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-выдано 21 предписание/требование;</w:t>
      </w:r>
    </w:p>
    <w:p w:rsidR="00F97958" w:rsidRPr="007C6EF5" w:rsidRDefault="00F97958" w:rsidP="00F97958">
      <w:pPr>
        <w:pStyle w:val="aa"/>
        <w:ind w:left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- оформлен 61 протокол</w:t>
      </w:r>
      <w:r w:rsidRPr="007C6EF5">
        <w:rPr>
          <w:rFonts w:ascii="Cambria" w:hAnsi="Cambria"/>
          <w:i/>
          <w:sz w:val="20"/>
        </w:rPr>
        <w:t xml:space="preserve"> об административных правонарушениях, из них:     </w:t>
      </w:r>
    </w:p>
    <w:p w:rsidR="00F97958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 w:rsidRPr="007C6EF5">
        <w:rPr>
          <w:rFonts w:ascii="Cambria" w:hAnsi="Cambria"/>
          <w:i/>
          <w:sz w:val="20"/>
        </w:rPr>
        <w:t xml:space="preserve">часть 1 статьи 10.6 КоАП РФ – </w:t>
      </w:r>
      <w:r>
        <w:rPr>
          <w:rFonts w:ascii="Cambria" w:hAnsi="Cambria"/>
          <w:i/>
          <w:sz w:val="20"/>
        </w:rPr>
        <w:t>19</w:t>
      </w:r>
      <w:r w:rsidRPr="007C6EF5">
        <w:rPr>
          <w:rFonts w:ascii="Cambria" w:hAnsi="Cambria"/>
          <w:i/>
          <w:sz w:val="20"/>
        </w:rPr>
        <w:t xml:space="preserve">; </w:t>
      </w:r>
    </w:p>
    <w:p w:rsidR="00F97958" w:rsidRPr="007C6EF5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часть 1 статьи 10.7 КоАП РФ – 6; </w:t>
      </w:r>
    </w:p>
    <w:p w:rsidR="00F97958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 w:rsidRPr="007C6EF5">
        <w:rPr>
          <w:rFonts w:ascii="Cambria" w:hAnsi="Cambria"/>
          <w:i/>
          <w:sz w:val="20"/>
        </w:rPr>
        <w:t xml:space="preserve">часть 1 статьи 10.8 </w:t>
      </w:r>
      <w:r>
        <w:rPr>
          <w:rFonts w:ascii="Cambria" w:hAnsi="Cambria"/>
          <w:i/>
          <w:sz w:val="20"/>
        </w:rPr>
        <w:t>КоАП РФ – 20</w:t>
      </w:r>
      <w:r w:rsidRPr="007C6EF5">
        <w:rPr>
          <w:rFonts w:ascii="Cambria" w:hAnsi="Cambria"/>
          <w:i/>
          <w:sz w:val="20"/>
        </w:rPr>
        <w:t>;</w:t>
      </w:r>
    </w:p>
    <w:p w:rsidR="00F97958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часть 2 статьи 10.8 КоАП РФ – 3;</w:t>
      </w:r>
    </w:p>
    <w:p w:rsidR="00F97958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часть 3 статьи 10.8 КоАП РФ – 7;</w:t>
      </w:r>
    </w:p>
    <w:p w:rsidR="00F97958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часть 1 статьи 19.4 КоАП РФ – 3;</w:t>
      </w:r>
    </w:p>
    <w:p w:rsidR="00F97958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часть 8 статьи 19.5 КоАП РФ – 2</w:t>
      </w:r>
    </w:p>
    <w:p w:rsidR="00F97958" w:rsidRPr="007C6EF5" w:rsidRDefault="00F97958" w:rsidP="00F97958">
      <w:pPr>
        <w:pStyle w:val="aa"/>
        <w:numPr>
          <w:ilvl w:val="0"/>
          <w:numId w:val="4"/>
        </w:numPr>
        <w:ind w:left="0" w:firstLine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статья 19.7 КоАП РФ – 1.</w:t>
      </w: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i/>
          <w:sz w:val="20"/>
          <w:szCs w:val="20"/>
        </w:rPr>
        <w:t xml:space="preserve">             По результатам рассмотрения ад</w:t>
      </w:r>
      <w:r>
        <w:rPr>
          <w:rFonts w:ascii="Cambria" w:hAnsi="Cambria"/>
          <w:i/>
          <w:sz w:val="20"/>
          <w:szCs w:val="20"/>
        </w:rPr>
        <w:t>министративных дел  вынесено  67 постановлений</w:t>
      </w:r>
      <w:r w:rsidRPr="007C6EF5">
        <w:rPr>
          <w:rFonts w:ascii="Cambria" w:hAnsi="Cambria"/>
          <w:i/>
          <w:sz w:val="20"/>
          <w:szCs w:val="20"/>
        </w:rPr>
        <w:t xml:space="preserve"> (в том числе </w:t>
      </w:r>
      <w:r>
        <w:rPr>
          <w:rFonts w:ascii="Cambria" w:hAnsi="Cambria"/>
          <w:i/>
          <w:sz w:val="20"/>
          <w:szCs w:val="20"/>
        </w:rPr>
        <w:t>по мероприятиям 2015 года – 5; Управлением – 63,  судами –  4) и 2 представления об устранении причин и условий, способствовавших совершению правонарушения.</w:t>
      </w: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i/>
          <w:sz w:val="20"/>
          <w:szCs w:val="20"/>
        </w:rPr>
        <w:t xml:space="preserve">          По результатам рассмотрения административных дел вынесено</w:t>
      </w:r>
      <w:r>
        <w:rPr>
          <w:rFonts w:ascii="Cambria" w:hAnsi="Cambria"/>
          <w:i/>
          <w:sz w:val="20"/>
          <w:szCs w:val="20"/>
        </w:rPr>
        <w:t xml:space="preserve"> 67 постановлений</w:t>
      </w:r>
      <w:r w:rsidRPr="007C6EF5">
        <w:rPr>
          <w:rFonts w:ascii="Cambria" w:hAnsi="Cambria"/>
          <w:i/>
          <w:sz w:val="20"/>
          <w:szCs w:val="20"/>
        </w:rPr>
        <w:t>:</w:t>
      </w: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- 61 постановление</w:t>
      </w:r>
      <w:r w:rsidRPr="007C6EF5">
        <w:rPr>
          <w:rFonts w:ascii="Cambria" w:hAnsi="Cambria"/>
          <w:i/>
          <w:sz w:val="20"/>
          <w:szCs w:val="20"/>
        </w:rPr>
        <w:t xml:space="preserve"> о привлечении виновных лиц к административной ответственности и назначении им административн</w:t>
      </w:r>
      <w:r>
        <w:rPr>
          <w:rFonts w:ascii="Cambria" w:hAnsi="Cambria"/>
          <w:i/>
          <w:sz w:val="20"/>
          <w:szCs w:val="20"/>
        </w:rPr>
        <w:t>ых наказаний в виде штрафов</w:t>
      </w:r>
      <w:r w:rsidRPr="007C6EF5">
        <w:rPr>
          <w:rFonts w:ascii="Cambria" w:hAnsi="Cambria"/>
          <w:i/>
          <w:sz w:val="20"/>
          <w:szCs w:val="20"/>
        </w:rPr>
        <w:t>;</w:t>
      </w:r>
    </w:p>
    <w:p w:rsidR="00F97958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- 4</w:t>
      </w:r>
      <w:r w:rsidRPr="007C6EF5">
        <w:rPr>
          <w:rFonts w:ascii="Cambria" w:hAnsi="Cambria"/>
          <w:i/>
          <w:sz w:val="20"/>
          <w:szCs w:val="20"/>
        </w:rPr>
        <w:t xml:space="preserve"> постановления о прекращении производства по делу</w:t>
      </w:r>
      <w:r>
        <w:rPr>
          <w:rFonts w:ascii="Cambria" w:hAnsi="Cambria"/>
          <w:i/>
          <w:sz w:val="20"/>
          <w:szCs w:val="20"/>
        </w:rPr>
        <w:t>:</w:t>
      </w:r>
    </w:p>
    <w:p w:rsidR="00F97958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- 2</w:t>
      </w:r>
      <w:r w:rsidRPr="007C6EF5">
        <w:rPr>
          <w:rFonts w:ascii="Cambria" w:hAnsi="Cambria"/>
          <w:i/>
          <w:sz w:val="20"/>
          <w:szCs w:val="20"/>
        </w:rPr>
        <w:t xml:space="preserve"> в связи с истечением срока давности привлечения к административной о</w:t>
      </w:r>
      <w:r>
        <w:rPr>
          <w:rFonts w:ascii="Cambria" w:hAnsi="Cambria"/>
          <w:i/>
          <w:sz w:val="20"/>
          <w:szCs w:val="20"/>
        </w:rPr>
        <w:t>тветственности;</w:t>
      </w: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- 2 в виду отсутствия состава административного правонарушения.</w:t>
      </w:r>
    </w:p>
    <w:p w:rsidR="00F97958" w:rsidRPr="007C6EF5" w:rsidRDefault="00F97958" w:rsidP="00F97958">
      <w:pPr>
        <w:jc w:val="both"/>
        <w:rPr>
          <w:rFonts w:ascii="Cambria" w:hAnsi="Cambria"/>
          <w:b/>
          <w:i/>
          <w:sz w:val="20"/>
          <w:szCs w:val="20"/>
        </w:rPr>
      </w:pP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i/>
          <w:sz w:val="20"/>
          <w:szCs w:val="20"/>
        </w:rPr>
        <w:t>Нал</w:t>
      </w:r>
      <w:r>
        <w:rPr>
          <w:rFonts w:ascii="Cambria" w:hAnsi="Cambria"/>
          <w:i/>
          <w:sz w:val="20"/>
          <w:szCs w:val="20"/>
        </w:rPr>
        <w:t>ожено штрафов на общую сумму 181</w:t>
      </w:r>
      <w:r w:rsidRPr="007C6EF5">
        <w:rPr>
          <w:rFonts w:ascii="Cambria" w:hAnsi="Cambria"/>
          <w:i/>
          <w:sz w:val="20"/>
          <w:szCs w:val="20"/>
        </w:rPr>
        <w:t xml:space="preserve"> 000 рублей.</w:t>
      </w:r>
    </w:p>
    <w:p w:rsidR="00F97958" w:rsidRPr="007C6EF5" w:rsidRDefault="00F97958" w:rsidP="00F97958">
      <w:pPr>
        <w:jc w:val="both"/>
        <w:rPr>
          <w:rFonts w:ascii="Cambria" w:hAnsi="Cambria"/>
          <w:i/>
          <w:sz w:val="20"/>
          <w:szCs w:val="20"/>
        </w:rPr>
      </w:pPr>
      <w:r w:rsidRPr="007C6EF5">
        <w:rPr>
          <w:rFonts w:ascii="Cambria" w:hAnsi="Cambria"/>
          <w:i/>
          <w:sz w:val="20"/>
          <w:szCs w:val="20"/>
        </w:rPr>
        <w:t>Взы</w:t>
      </w:r>
      <w:r>
        <w:rPr>
          <w:rFonts w:ascii="Cambria" w:hAnsi="Cambria"/>
          <w:i/>
          <w:sz w:val="20"/>
          <w:szCs w:val="20"/>
        </w:rPr>
        <w:t>скано штрафов на общую сумму 217 6113 рублей (в том числе 44 611 рублей по постановлениям 2015 г.)</w:t>
      </w:r>
    </w:p>
    <w:p w:rsidR="00F97958" w:rsidRDefault="00F97958" w:rsidP="00F9795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F97958" w:rsidRPr="00BC048C" w:rsidRDefault="00F97958" w:rsidP="00F9795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BC048C">
        <w:rPr>
          <w:i/>
          <w:sz w:val="20"/>
          <w:szCs w:val="20"/>
        </w:rPr>
        <w:t>В Федеральную службу судебных приставов для проведения исполнительных действий по принудительному исполнению постановлений передано 34 дела.</w:t>
      </w:r>
    </w:p>
    <w:p w:rsidR="00F97958" w:rsidRPr="00BC048C" w:rsidRDefault="00F97958" w:rsidP="00F97958">
      <w:pPr>
        <w:rPr>
          <w:i/>
          <w:sz w:val="20"/>
          <w:szCs w:val="20"/>
          <w:u w:val="single"/>
        </w:rPr>
      </w:pPr>
    </w:p>
    <w:p w:rsidR="00F97958" w:rsidRPr="00EE1E77" w:rsidRDefault="00F97958" w:rsidP="00F97958">
      <w:pPr>
        <w:jc w:val="center"/>
        <w:rPr>
          <w:rFonts w:ascii="Cambria" w:hAnsi="Cambria"/>
          <w:u w:val="single"/>
        </w:rPr>
      </w:pPr>
      <w:r w:rsidRPr="00EE1E77">
        <w:rPr>
          <w:rFonts w:ascii="Cambria" w:hAnsi="Cambria"/>
          <w:u w:val="single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F97958" w:rsidRPr="00EE1E77" w:rsidRDefault="00F97958" w:rsidP="00F97958">
      <w:pPr>
        <w:jc w:val="center"/>
        <w:rPr>
          <w:rFonts w:ascii="Cambria" w:hAnsi="Cambria"/>
          <w:i/>
          <w:sz w:val="26"/>
          <w:szCs w:val="26"/>
          <w:u w:val="single"/>
        </w:rPr>
      </w:pPr>
    </w:p>
    <w:p w:rsidR="00F97958" w:rsidRPr="007D6CC1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7D6CC1">
        <w:rPr>
          <w:rFonts w:ascii="Cambria" w:hAnsi="Cambria"/>
          <w:sz w:val="26"/>
          <w:szCs w:val="26"/>
        </w:rPr>
        <w:t xml:space="preserve">         </w:t>
      </w:r>
      <w:r>
        <w:rPr>
          <w:rFonts w:ascii="Cambria" w:hAnsi="Cambria"/>
          <w:sz w:val="26"/>
          <w:szCs w:val="26"/>
        </w:rPr>
        <w:t xml:space="preserve"> Методическая работа проводилась посредством </w:t>
      </w:r>
      <w:r>
        <w:rPr>
          <w:sz w:val="26"/>
          <w:szCs w:val="26"/>
        </w:rPr>
        <w:t>подборки</w:t>
      </w:r>
      <w:r w:rsidRPr="005A0E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нормативных </w:t>
      </w:r>
      <w:r w:rsidRPr="005A0ED8">
        <w:rPr>
          <w:sz w:val="26"/>
          <w:szCs w:val="26"/>
        </w:rPr>
        <w:t xml:space="preserve">правовых актов </w:t>
      </w:r>
      <w:r w:rsidRPr="005A0ED8">
        <w:rPr>
          <w:iCs/>
          <w:color w:val="000000"/>
          <w:sz w:val="26"/>
          <w:szCs w:val="26"/>
        </w:rPr>
        <w:t xml:space="preserve">устанавливающих требования, которые являются предметом </w:t>
      </w:r>
      <w:r w:rsidRPr="005A0ED8">
        <w:rPr>
          <w:iCs/>
          <w:color w:val="000000"/>
          <w:sz w:val="26"/>
          <w:szCs w:val="26"/>
        </w:rPr>
        <w:lastRenderedPageBreak/>
        <w:t>проверки</w:t>
      </w:r>
      <w:r>
        <w:rPr>
          <w:iCs/>
          <w:color w:val="000000"/>
          <w:sz w:val="26"/>
          <w:szCs w:val="26"/>
        </w:rPr>
        <w:t xml:space="preserve"> и</w:t>
      </w:r>
      <w:r w:rsidRPr="005A0ED8">
        <w:rPr>
          <w:sz w:val="26"/>
          <w:szCs w:val="26"/>
        </w:rPr>
        <w:t xml:space="preserve">  </w:t>
      </w:r>
      <w:r>
        <w:rPr>
          <w:sz w:val="26"/>
          <w:szCs w:val="26"/>
        </w:rPr>
        <w:t>размещения их</w:t>
      </w:r>
      <w:r w:rsidRPr="005A0ED8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Управления, а также проведения консультаций представителей организаций.</w:t>
      </w:r>
      <w:r w:rsidRPr="005A0ED8">
        <w:rPr>
          <w:sz w:val="26"/>
          <w:szCs w:val="26"/>
        </w:rPr>
        <w:t xml:space="preserve"> </w:t>
      </w:r>
    </w:p>
    <w:p w:rsidR="00F97958" w:rsidRDefault="00F97958" w:rsidP="00F97958">
      <w:pPr>
        <w:jc w:val="both"/>
        <w:rPr>
          <w:rFonts w:ascii="Cambria" w:hAnsi="Cambria"/>
          <w:i/>
          <w:color w:val="FF0000"/>
          <w:sz w:val="26"/>
          <w:szCs w:val="26"/>
          <w:u w:val="single"/>
        </w:rPr>
      </w:pPr>
    </w:p>
    <w:p w:rsidR="00F97958" w:rsidRPr="00171D6C" w:rsidRDefault="00F97958" w:rsidP="00F97958">
      <w:pPr>
        <w:jc w:val="both"/>
        <w:rPr>
          <w:rFonts w:ascii="Cambria" w:hAnsi="Cambria"/>
          <w:i/>
          <w:color w:val="FF0000"/>
          <w:sz w:val="26"/>
          <w:szCs w:val="26"/>
          <w:u w:val="single"/>
        </w:rPr>
      </w:pPr>
    </w:p>
    <w:p w:rsidR="00F97958" w:rsidRPr="00EE1E77" w:rsidRDefault="00F97958" w:rsidP="00F97958">
      <w:pPr>
        <w:jc w:val="center"/>
        <w:rPr>
          <w:rFonts w:ascii="Cambria" w:hAnsi="Cambria"/>
          <w:u w:val="single"/>
        </w:rPr>
      </w:pPr>
      <w:r w:rsidRPr="00EE1E77">
        <w:rPr>
          <w:rFonts w:ascii="Cambria" w:hAnsi="Cambria"/>
          <w:u w:val="single"/>
        </w:rPr>
        <w:t>Сведения об оспаривании в суде  юридическими лицами и индивидуальными предпринимателями оснований и результатов проведения в отношении их мероприятий по контролю.</w:t>
      </w:r>
    </w:p>
    <w:p w:rsidR="00F97958" w:rsidRPr="00EE1E77" w:rsidRDefault="00F97958" w:rsidP="00F97958">
      <w:pPr>
        <w:jc w:val="center"/>
        <w:rPr>
          <w:rFonts w:ascii="Cambria" w:hAnsi="Cambria"/>
          <w:i/>
          <w:u w:val="single"/>
        </w:rPr>
      </w:pPr>
    </w:p>
    <w:p w:rsidR="00F97958" w:rsidRPr="007D6CC1" w:rsidRDefault="00F97958" w:rsidP="00F97958">
      <w:pPr>
        <w:pStyle w:val="ac"/>
        <w:ind w:firstLine="540"/>
        <w:jc w:val="both"/>
        <w:rPr>
          <w:rFonts w:ascii="Cambria" w:hAnsi="Cambria"/>
          <w:b/>
          <w:color w:val="auto"/>
          <w:sz w:val="26"/>
          <w:szCs w:val="26"/>
        </w:rPr>
      </w:pPr>
      <w:r w:rsidRPr="007D6CC1">
        <w:rPr>
          <w:rFonts w:ascii="Cambria" w:hAnsi="Cambria"/>
          <w:color w:val="auto"/>
          <w:sz w:val="26"/>
          <w:szCs w:val="26"/>
        </w:rPr>
        <w:t xml:space="preserve">Юридическими лицами и индивидуальными предпринимателями основания проведения проверок и результаты проведенных проверок не оспаривались.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D628B4" w:rsidRPr="00886888" w:rsidRDefault="00886888" w:rsidP="00D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C28AB" w:rsidRDefault="003C28AB" w:rsidP="00596E62">
      <w:pPr>
        <w:jc w:val="center"/>
        <w:rPr>
          <w:rFonts w:ascii="Cambria" w:hAnsi="Cambria"/>
          <w:bCs/>
          <w:u w:val="single"/>
        </w:rPr>
      </w:pPr>
    </w:p>
    <w:p w:rsidR="00596E62" w:rsidRDefault="00596E62" w:rsidP="00596E62">
      <w:pPr>
        <w:jc w:val="center"/>
        <w:rPr>
          <w:rFonts w:ascii="Cambria" w:hAnsi="Cambria"/>
          <w:bCs/>
          <w:u w:val="single"/>
        </w:rPr>
      </w:pPr>
      <w:r w:rsidRPr="00656A8B">
        <w:rPr>
          <w:rFonts w:ascii="Cambria" w:hAnsi="Cambria"/>
          <w:bCs/>
          <w:u w:val="single"/>
        </w:rPr>
        <w:t>Показатели эффективности деятельно</w:t>
      </w:r>
      <w:r>
        <w:rPr>
          <w:rFonts w:ascii="Cambria" w:hAnsi="Cambria"/>
          <w:bCs/>
          <w:u w:val="single"/>
        </w:rPr>
        <w:t>сти Управления</w:t>
      </w:r>
      <w:r w:rsidRPr="00656A8B">
        <w:rPr>
          <w:rFonts w:ascii="Cambria" w:hAnsi="Cambria"/>
          <w:bCs/>
          <w:u w:val="single"/>
        </w:rPr>
        <w:t xml:space="preserve"> ветеринарии Вологодской области</w:t>
      </w:r>
    </w:p>
    <w:p w:rsidR="00596E62" w:rsidRPr="00656A8B" w:rsidRDefault="00596E62" w:rsidP="00596E62">
      <w:pPr>
        <w:jc w:val="center"/>
        <w:rPr>
          <w:rFonts w:ascii="Cambria" w:hAnsi="Cambria"/>
          <w:bCs/>
          <w:u w:val="single"/>
        </w:rPr>
      </w:pPr>
    </w:p>
    <w:p w:rsidR="00596E62" w:rsidRPr="00D446CA" w:rsidRDefault="00596E62" w:rsidP="00596E62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 w:rsidRPr="00D446CA">
        <w:rPr>
          <w:rFonts w:ascii="Cambria" w:hAnsi="Cambria"/>
          <w:sz w:val="22"/>
          <w:szCs w:val="22"/>
        </w:rPr>
        <w:t>Выполнение плана проверок (доля проведенных плановых проверок в процентах общего количества запланированных проверок</w:t>
      </w:r>
      <w:r w:rsidRPr="00D446CA">
        <w:rPr>
          <w:rFonts w:ascii="Cambria" w:hAnsi="Cambria"/>
          <w:bCs/>
          <w:sz w:val="22"/>
          <w:szCs w:val="22"/>
        </w:rPr>
        <w:t>).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</w:t>
      </w:r>
      <w:r>
        <w:rPr>
          <w:rFonts w:ascii="Cambria" w:hAnsi="Cambria"/>
          <w:bCs/>
          <w:i/>
          <w:sz w:val="22"/>
          <w:szCs w:val="22"/>
          <w:u w:val="single"/>
        </w:rPr>
        <w:t>тво запланированных проверок- 14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, </w:t>
      </w:r>
    </w:p>
    <w:p w:rsidR="00596E62" w:rsidRPr="00B6634E" w:rsidRDefault="00596E62" w:rsidP="00596E62">
      <w:pPr>
        <w:jc w:val="both"/>
        <w:rPr>
          <w:rFonts w:ascii="Cambria" w:hAnsi="Cambria"/>
          <w:bCs/>
          <w:sz w:val="22"/>
          <w:szCs w:val="22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Фактически проведено плановых проверок – </w:t>
      </w:r>
      <w:r>
        <w:rPr>
          <w:rFonts w:ascii="Cambria" w:hAnsi="Cambria"/>
          <w:bCs/>
          <w:i/>
          <w:sz w:val="22"/>
          <w:szCs w:val="22"/>
          <w:u w:val="single"/>
        </w:rPr>
        <w:t>12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>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12*100/14=</w:t>
      </w:r>
      <w:r w:rsidRPr="00BC048C">
        <w:rPr>
          <w:rFonts w:ascii="Cambria" w:hAnsi="Cambria"/>
          <w:b/>
          <w:sz w:val="22"/>
          <w:szCs w:val="22"/>
        </w:rPr>
        <w:t>85,7%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53*100/58= </w:t>
      </w:r>
      <w:r w:rsidRPr="00B21AD7">
        <w:rPr>
          <w:rFonts w:ascii="Cambria" w:hAnsi="Cambria"/>
          <w:b/>
          <w:sz w:val="22"/>
          <w:szCs w:val="22"/>
        </w:rPr>
        <w:t>91,4%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D446CA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D446CA">
        <w:rPr>
          <w:rFonts w:ascii="Cambria" w:hAnsi="Cambria"/>
          <w:sz w:val="22"/>
          <w:szCs w:val="22"/>
        </w:rPr>
        <w:t>Доля заявлений органов госветнадзора, направленных в органы прокуратуры о согласовании проведения внеплановых выездных проверок, в согласовании которых было отказано.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i/>
          <w:sz w:val="22"/>
          <w:szCs w:val="22"/>
          <w:u w:val="single"/>
        </w:rPr>
        <w:t>Н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аправлено заявлений всего - </w:t>
      </w:r>
      <w:r>
        <w:rPr>
          <w:rFonts w:ascii="Cambria" w:hAnsi="Cambria"/>
          <w:bCs/>
          <w:i/>
          <w:sz w:val="22"/>
          <w:szCs w:val="22"/>
          <w:u w:val="single"/>
        </w:rPr>
        <w:t>3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;                                  </w:t>
      </w:r>
    </w:p>
    <w:p w:rsidR="00596E62" w:rsidRPr="00B6634E" w:rsidRDefault="00596E62" w:rsidP="00596E62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  <w:u w:val="single"/>
        </w:rPr>
        <w:t>Отказано в согласовании-2.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 2*100/3=</w:t>
      </w:r>
      <w:r>
        <w:rPr>
          <w:rFonts w:ascii="Cambria" w:hAnsi="Cambria"/>
          <w:b/>
          <w:sz w:val="22"/>
          <w:szCs w:val="22"/>
        </w:rPr>
        <w:t xml:space="preserve"> 66,6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2*100/3=</w:t>
      </w:r>
      <w:r>
        <w:rPr>
          <w:rFonts w:ascii="Cambria" w:hAnsi="Cambria"/>
          <w:b/>
          <w:sz w:val="22"/>
          <w:szCs w:val="22"/>
        </w:rPr>
        <w:t xml:space="preserve"> 66,6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Pr="00656A8B" w:rsidRDefault="00596E62" w:rsidP="00596E62">
      <w:pPr>
        <w:rPr>
          <w:rFonts w:ascii="Cambria" w:hAnsi="Cambria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Pr="007D6CC1">
        <w:rPr>
          <w:rFonts w:ascii="Cambria" w:hAnsi="Cambria"/>
          <w:sz w:val="22"/>
          <w:szCs w:val="22"/>
        </w:rPr>
        <w:t>Доля проверок, результаты которых признаны недействительными (в процентах общего количества запланированных проверок).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</w:t>
      </w:r>
      <w:r>
        <w:rPr>
          <w:rFonts w:ascii="Cambria" w:hAnsi="Cambria"/>
          <w:bCs/>
          <w:i/>
          <w:sz w:val="22"/>
          <w:szCs w:val="22"/>
          <w:u w:val="single"/>
        </w:rPr>
        <w:t>тво проведенных проверок- 27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,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Количество недействительных проверок – 0.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</w:p>
    <w:p w:rsidR="00596E62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</w:t>
      </w:r>
      <w:r w:rsidRPr="007D6CC1">
        <w:rPr>
          <w:rFonts w:ascii="Cambria" w:hAnsi="Cambria"/>
          <w:sz w:val="22"/>
          <w:szCs w:val="22"/>
        </w:rPr>
        <w:t>Доля проверок, проведенных органами госветнадзора с нарушениями  требований законодательства РФ о порядке их проведения, по результатам, выявления которых к должностным лицам органов госветнадзора, осуществившим такие проверки, применены меры дисциплинарного, административного наказания.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</w:t>
      </w:r>
      <w:r>
        <w:rPr>
          <w:rFonts w:ascii="Cambria" w:hAnsi="Cambria"/>
          <w:bCs/>
          <w:i/>
          <w:sz w:val="22"/>
          <w:szCs w:val="22"/>
          <w:u w:val="single"/>
        </w:rPr>
        <w:t>тво проведенных проверок- 27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, </w:t>
      </w:r>
    </w:p>
    <w:p w:rsidR="00596E62" w:rsidRPr="00423AC4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>
        <w:rPr>
          <w:rFonts w:ascii="Cambria" w:hAnsi="Cambria"/>
          <w:bCs/>
          <w:i/>
          <w:sz w:val="22"/>
          <w:szCs w:val="22"/>
          <w:u w:val="single"/>
        </w:rPr>
        <w:t xml:space="preserve">Количество 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проверок</w:t>
      </w:r>
      <w:r>
        <w:rPr>
          <w:rFonts w:ascii="Cambria" w:hAnsi="Cambria"/>
          <w:bCs/>
          <w:i/>
          <w:sz w:val="22"/>
          <w:szCs w:val="22"/>
          <w:u w:val="single"/>
        </w:rPr>
        <w:t>, проведенных с нарушениями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– 0.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jc w:val="both"/>
        <w:rPr>
          <w:rFonts w:ascii="Cambria" w:hAnsi="Cambria"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 </w:t>
      </w:r>
      <w:r w:rsidRPr="007D6CC1">
        <w:rPr>
          <w:rFonts w:ascii="Cambria" w:hAnsi="Cambria"/>
          <w:sz w:val="22"/>
          <w:szCs w:val="22"/>
        </w:rPr>
        <w:t xml:space="preserve">Доля юридических лиц, индивидуальных предпринимателей, в  отношении которых органами госветнадзора  были проведены  проверки (в процентах общего количества </w:t>
      </w:r>
      <w:r w:rsidRPr="007D6CC1">
        <w:rPr>
          <w:rFonts w:ascii="Cambria" w:hAnsi="Cambria"/>
          <w:sz w:val="22"/>
          <w:szCs w:val="22"/>
        </w:rPr>
        <w:lastRenderedPageBreak/>
        <w:t>юридических лиц, индивидуальных предпринимателей, осуществляющих деятельность на территории Вологодской области, деятельность которых подлежит госветнадзору)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>
        <w:rPr>
          <w:rFonts w:ascii="Cambria" w:hAnsi="Cambria"/>
          <w:bCs/>
          <w:i/>
          <w:sz w:val="22"/>
          <w:szCs w:val="22"/>
          <w:u w:val="single"/>
        </w:rPr>
        <w:t>Общее количество ЮЛ и ИП – 618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>.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Количество ЮЛ и ИП в отношении </w:t>
      </w:r>
      <w:proofErr w:type="gramStart"/>
      <w:r w:rsidRPr="00D359A0">
        <w:rPr>
          <w:rFonts w:ascii="Cambria" w:hAnsi="Cambria"/>
          <w:bCs/>
          <w:i/>
          <w:sz w:val="22"/>
          <w:szCs w:val="22"/>
          <w:u w:val="single"/>
        </w:rPr>
        <w:t>которых</w:t>
      </w:r>
      <w:proofErr w:type="gramEnd"/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проведены проверки – </w:t>
      </w:r>
      <w:r>
        <w:rPr>
          <w:rFonts w:ascii="Cambria" w:hAnsi="Cambria"/>
          <w:bCs/>
          <w:i/>
          <w:sz w:val="22"/>
          <w:szCs w:val="22"/>
          <w:u w:val="single"/>
        </w:rPr>
        <w:t>21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>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21*100/618=</w:t>
      </w:r>
      <w:r>
        <w:rPr>
          <w:rFonts w:ascii="Cambria" w:hAnsi="Cambria"/>
          <w:b/>
          <w:sz w:val="22"/>
          <w:szCs w:val="22"/>
        </w:rPr>
        <w:t>3,4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63*100/530= </w:t>
      </w:r>
      <w:r>
        <w:rPr>
          <w:rFonts w:ascii="Cambria" w:hAnsi="Cambria"/>
          <w:b/>
          <w:sz w:val="22"/>
          <w:szCs w:val="22"/>
        </w:rPr>
        <w:t>11,8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</w:p>
    <w:p w:rsidR="00596E62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 </w:t>
      </w:r>
      <w:r w:rsidRPr="00F90CC6">
        <w:rPr>
          <w:rFonts w:ascii="Cambria" w:hAnsi="Cambria"/>
          <w:sz w:val="22"/>
          <w:szCs w:val="22"/>
        </w:rPr>
        <w:t>Среднее количество проверок, проведенных в отношении одного юридического лица, индивидуального предпринимателя</w:t>
      </w:r>
    </w:p>
    <w:p w:rsidR="00596E62" w:rsidRPr="00B87DC1" w:rsidRDefault="00596E62" w:rsidP="00596E62">
      <w:pPr>
        <w:jc w:val="both"/>
        <w:rPr>
          <w:rFonts w:ascii="Cambria" w:hAnsi="Cambria"/>
          <w:i/>
          <w:sz w:val="22"/>
          <w:szCs w:val="22"/>
          <w:u w:val="single"/>
        </w:rPr>
      </w:pPr>
      <w:r w:rsidRPr="00B87DC1">
        <w:rPr>
          <w:rFonts w:ascii="Cambria" w:hAnsi="Cambria"/>
          <w:i/>
          <w:sz w:val="22"/>
          <w:szCs w:val="22"/>
          <w:u w:val="single"/>
        </w:rPr>
        <w:t xml:space="preserve">Количество проверок – </w:t>
      </w:r>
      <w:r>
        <w:rPr>
          <w:rFonts w:ascii="Cambria" w:hAnsi="Cambria"/>
          <w:i/>
          <w:sz w:val="22"/>
          <w:szCs w:val="22"/>
          <w:u w:val="single"/>
        </w:rPr>
        <w:t>27.</w:t>
      </w:r>
    </w:p>
    <w:p w:rsidR="00596E62" w:rsidRPr="007D6CC1" w:rsidRDefault="00596E62" w:rsidP="00596E62">
      <w:pPr>
        <w:jc w:val="both"/>
        <w:rPr>
          <w:rFonts w:ascii="Cambria" w:hAnsi="Cambria"/>
          <w:i/>
          <w:sz w:val="22"/>
          <w:szCs w:val="22"/>
        </w:rPr>
      </w:pPr>
      <w:r w:rsidRPr="00B87DC1">
        <w:rPr>
          <w:rFonts w:ascii="Cambria" w:hAnsi="Cambria"/>
          <w:i/>
          <w:sz w:val="22"/>
          <w:szCs w:val="22"/>
          <w:u w:val="single"/>
        </w:rPr>
        <w:t xml:space="preserve">Общее количество ЮЛ и ИП, в отношении </w:t>
      </w:r>
      <w:proofErr w:type="gramStart"/>
      <w:r w:rsidRPr="00B87DC1">
        <w:rPr>
          <w:rFonts w:ascii="Cambria" w:hAnsi="Cambria"/>
          <w:i/>
          <w:sz w:val="22"/>
          <w:szCs w:val="22"/>
          <w:u w:val="single"/>
        </w:rPr>
        <w:t>которых</w:t>
      </w:r>
      <w:proofErr w:type="gramEnd"/>
      <w:r w:rsidRPr="00B87DC1">
        <w:rPr>
          <w:rFonts w:ascii="Cambria" w:hAnsi="Cambria"/>
          <w:i/>
          <w:sz w:val="22"/>
          <w:szCs w:val="22"/>
          <w:u w:val="single"/>
        </w:rPr>
        <w:t xml:space="preserve"> проводились проверки </w:t>
      </w:r>
      <w:r>
        <w:rPr>
          <w:rFonts w:ascii="Cambria" w:hAnsi="Cambria"/>
          <w:i/>
          <w:sz w:val="22"/>
          <w:szCs w:val="22"/>
          <w:u w:val="single"/>
        </w:rPr>
        <w:t>–</w:t>
      </w:r>
      <w:r w:rsidRPr="00B87DC1">
        <w:rPr>
          <w:rFonts w:ascii="Cambria" w:hAnsi="Cambria"/>
          <w:i/>
          <w:sz w:val="22"/>
          <w:szCs w:val="22"/>
          <w:u w:val="single"/>
        </w:rPr>
        <w:t xml:space="preserve"> </w:t>
      </w:r>
      <w:r>
        <w:rPr>
          <w:rFonts w:ascii="Cambria" w:hAnsi="Cambria"/>
          <w:i/>
          <w:sz w:val="22"/>
          <w:szCs w:val="22"/>
          <w:u w:val="single"/>
        </w:rPr>
        <w:t>21.</w:t>
      </w:r>
    </w:p>
    <w:p w:rsidR="00596E62" w:rsidRPr="00423A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423AC4">
        <w:rPr>
          <w:rFonts w:ascii="Cambria" w:hAnsi="Cambria"/>
          <w:b/>
          <w:sz w:val="22"/>
          <w:szCs w:val="22"/>
        </w:rPr>
        <w:t>1,3%</w:t>
      </w:r>
    </w:p>
    <w:p w:rsidR="00596E62" w:rsidRPr="00423A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  <w:sz w:val="22"/>
          <w:szCs w:val="22"/>
        </w:rPr>
        <w:t xml:space="preserve">    </w:t>
      </w:r>
      <w:r w:rsidRPr="00423AC4">
        <w:rPr>
          <w:rFonts w:ascii="Cambria" w:hAnsi="Cambria"/>
          <w:b/>
          <w:sz w:val="22"/>
          <w:szCs w:val="22"/>
        </w:rPr>
        <w:t>1,05%</w:t>
      </w:r>
    </w:p>
    <w:p w:rsidR="00596E62" w:rsidRDefault="00596E62" w:rsidP="00596E62">
      <w:pPr>
        <w:rPr>
          <w:rFonts w:ascii="Cambria" w:hAnsi="Cambria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 </w:t>
      </w:r>
      <w:r w:rsidRPr="007D6CC1">
        <w:rPr>
          <w:rFonts w:ascii="Cambria" w:hAnsi="Cambria"/>
          <w:sz w:val="22"/>
          <w:szCs w:val="22"/>
        </w:rPr>
        <w:t>Доля проведенных внеплановых проверок (в процентах общего количества проведенных проверок).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Всего</w:t>
      </w:r>
      <w:r>
        <w:rPr>
          <w:rFonts w:ascii="Cambria" w:hAnsi="Cambria"/>
          <w:bCs/>
          <w:i/>
          <w:sz w:val="22"/>
          <w:szCs w:val="22"/>
          <w:u w:val="single"/>
        </w:rPr>
        <w:t xml:space="preserve"> проведено проверок – 27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.                                </w:t>
      </w:r>
    </w:p>
    <w:p w:rsidR="00596E62" w:rsidRPr="00B6634E" w:rsidRDefault="00596E62" w:rsidP="00596E62">
      <w:pPr>
        <w:jc w:val="both"/>
        <w:rPr>
          <w:rFonts w:ascii="Cambria" w:hAnsi="Cambria"/>
          <w:bCs/>
          <w:sz w:val="22"/>
          <w:szCs w:val="22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Про</w:t>
      </w:r>
      <w:r>
        <w:rPr>
          <w:rFonts w:ascii="Cambria" w:hAnsi="Cambria"/>
          <w:bCs/>
          <w:i/>
          <w:sz w:val="22"/>
          <w:szCs w:val="22"/>
          <w:u w:val="single"/>
        </w:rPr>
        <w:t>ведено внеплановых проверок – 15.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 </w:t>
      </w:r>
      <w:r>
        <w:rPr>
          <w:rFonts w:ascii="Cambria" w:hAnsi="Cambria"/>
          <w:sz w:val="22"/>
          <w:szCs w:val="22"/>
        </w:rPr>
        <w:t>15*100/27=</w:t>
      </w:r>
      <w:r>
        <w:rPr>
          <w:rFonts w:ascii="Cambria" w:hAnsi="Cambria"/>
          <w:b/>
          <w:sz w:val="22"/>
          <w:szCs w:val="22"/>
        </w:rPr>
        <w:t>55,5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 </w:t>
      </w:r>
      <w:r>
        <w:rPr>
          <w:rFonts w:ascii="Cambria" w:hAnsi="Cambria"/>
          <w:sz w:val="22"/>
          <w:szCs w:val="22"/>
        </w:rPr>
        <w:t xml:space="preserve">13*100/66= </w:t>
      </w:r>
      <w:r>
        <w:rPr>
          <w:rFonts w:ascii="Cambria" w:hAnsi="Cambria"/>
          <w:b/>
          <w:sz w:val="22"/>
          <w:szCs w:val="22"/>
        </w:rPr>
        <w:t>19,7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jc w:val="both"/>
        <w:rPr>
          <w:rFonts w:ascii="Cambria" w:hAnsi="Cambria"/>
          <w:sz w:val="22"/>
          <w:szCs w:val="22"/>
        </w:rPr>
      </w:pPr>
    </w:p>
    <w:p w:rsidR="00596E62" w:rsidRPr="00C635FC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 </w:t>
      </w:r>
      <w:r w:rsidRPr="007D6CC1">
        <w:rPr>
          <w:rFonts w:ascii="Cambria" w:hAnsi="Cambria"/>
          <w:sz w:val="22"/>
          <w:szCs w:val="22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Выявлено нарушений по </w:t>
      </w:r>
      <w:r>
        <w:rPr>
          <w:rFonts w:ascii="Cambria" w:hAnsi="Cambria"/>
          <w:bCs/>
          <w:i/>
          <w:sz w:val="22"/>
          <w:szCs w:val="22"/>
          <w:u w:val="single"/>
        </w:rPr>
        <w:t xml:space="preserve"> проверкам всего –10.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</w:t>
      </w:r>
      <w:r w:rsidRPr="00D446CA">
        <w:rPr>
          <w:rFonts w:ascii="Cambria" w:hAnsi="Cambria"/>
          <w:bCs/>
          <w:i/>
          <w:sz w:val="22"/>
          <w:szCs w:val="22"/>
        </w:rPr>
        <w:t xml:space="preserve"> </w:t>
      </w:r>
    </w:p>
    <w:p w:rsidR="00596E62" w:rsidRPr="00B6634E" w:rsidRDefault="00596E62" w:rsidP="00596E62">
      <w:pPr>
        <w:jc w:val="both"/>
        <w:rPr>
          <w:rFonts w:ascii="Cambria" w:hAnsi="Cambria"/>
          <w:bCs/>
          <w:sz w:val="22"/>
          <w:szCs w:val="22"/>
        </w:rPr>
      </w:pPr>
      <w:r w:rsidRPr="00C635FC">
        <w:rPr>
          <w:rFonts w:ascii="Cambria" w:hAnsi="Cambria"/>
          <w:bCs/>
          <w:i/>
          <w:sz w:val="22"/>
          <w:szCs w:val="22"/>
          <w:u w:val="single"/>
        </w:rPr>
        <w:t>Выявлено наруше</w:t>
      </w:r>
      <w:r>
        <w:rPr>
          <w:rFonts w:ascii="Cambria" w:hAnsi="Cambria"/>
          <w:bCs/>
          <w:i/>
          <w:sz w:val="22"/>
          <w:szCs w:val="22"/>
          <w:u w:val="single"/>
        </w:rPr>
        <w:t>ний по внеплановым проверкам – 5</w:t>
      </w:r>
      <w:r w:rsidRPr="00C635FC">
        <w:rPr>
          <w:rFonts w:ascii="Cambria" w:hAnsi="Cambria"/>
          <w:bCs/>
          <w:i/>
          <w:sz w:val="22"/>
          <w:szCs w:val="22"/>
          <w:u w:val="single"/>
        </w:rPr>
        <w:t xml:space="preserve">.  </w:t>
      </w:r>
      <w:r w:rsidRPr="00D446CA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5*100/10=</w:t>
      </w:r>
      <w:r>
        <w:rPr>
          <w:rFonts w:ascii="Cambria" w:hAnsi="Cambria"/>
          <w:b/>
          <w:sz w:val="22"/>
          <w:szCs w:val="22"/>
        </w:rPr>
        <w:t>50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3*100/12= </w:t>
      </w:r>
      <w:r>
        <w:rPr>
          <w:rFonts w:ascii="Cambria" w:hAnsi="Cambria"/>
          <w:b/>
          <w:sz w:val="22"/>
          <w:szCs w:val="22"/>
        </w:rPr>
        <w:t>25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 </w:t>
      </w:r>
      <w:proofErr w:type="gramStart"/>
      <w:r w:rsidRPr="007D6CC1">
        <w:rPr>
          <w:rFonts w:ascii="Cambria" w:hAnsi="Cambria"/>
          <w:sz w:val="22"/>
          <w:szCs w:val="22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7D6CC1">
        <w:rPr>
          <w:rFonts w:ascii="Cambria" w:hAnsi="Cambria"/>
          <w:sz w:val="22"/>
          <w:szCs w:val="22"/>
        </w:rPr>
        <w:t xml:space="preserve"> проведенных внеплановых проверок);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Проведено внеплановых про</w:t>
      </w:r>
      <w:r>
        <w:rPr>
          <w:rFonts w:ascii="Cambria" w:hAnsi="Cambria"/>
          <w:bCs/>
          <w:i/>
          <w:sz w:val="22"/>
          <w:szCs w:val="22"/>
          <w:u w:val="single"/>
        </w:rPr>
        <w:t>верок всего –15.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</w:t>
      </w:r>
    </w:p>
    <w:p w:rsidR="00596E62" w:rsidRDefault="00596E62" w:rsidP="00596E62">
      <w:pPr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Проведено внеплановых проверок по возникновению угрозы прич</w:t>
      </w:r>
      <w:r>
        <w:rPr>
          <w:rFonts w:ascii="Cambria" w:hAnsi="Cambria"/>
          <w:bCs/>
          <w:i/>
          <w:sz w:val="22"/>
          <w:szCs w:val="22"/>
          <w:u w:val="single"/>
        </w:rPr>
        <w:t>инения вреда жизни и здоровью: 1.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1*100/15=</w:t>
      </w:r>
      <w:r>
        <w:rPr>
          <w:rFonts w:ascii="Cambria" w:hAnsi="Cambria"/>
          <w:b/>
          <w:sz w:val="22"/>
          <w:szCs w:val="22"/>
        </w:rPr>
        <w:t>6,6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1*100/13= </w:t>
      </w:r>
      <w:r>
        <w:rPr>
          <w:rFonts w:ascii="Cambria" w:hAnsi="Cambria"/>
          <w:b/>
          <w:sz w:val="22"/>
          <w:szCs w:val="22"/>
        </w:rPr>
        <w:t>7,7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10. </w:t>
      </w:r>
      <w:proofErr w:type="gramStart"/>
      <w:r w:rsidRPr="007D6CC1">
        <w:rPr>
          <w:rFonts w:ascii="Cambria" w:hAnsi="Cambria"/>
          <w:sz w:val="22"/>
          <w:szCs w:val="2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D6CC1">
        <w:rPr>
          <w:rFonts w:ascii="Cambria" w:hAnsi="Cambria"/>
          <w:sz w:val="22"/>
          <w:szCs w:val="22"/>
        </w:rPr>
        <w:t xml:space="preserve"> (в процентах общего количества проведенных внеплановых проверок);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Проведено внеплановых </w:t>
      </w:r>
      <w:r>
        <w:rPr>
          <w:rFonts w:ascii="Cambria" w:hAnsi="Cambria"/>
          <w:bCs/>
          <w:i/>
          <w:sz w:val="22"/>
          <w:szCs w:val="22"/>
          <w:u w:val="single"/>
        </w:rPr>
        <w:t>проверок всего – 15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.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Проведено внеплановых проверок по причинению вреда жизни и здоровью -0.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Pr="007D6CC1" w:rsidRDefault="00596E62" w:rsidP="00596E6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11. </w:t>
      </w:r>
      <w:r w:rsidRPr="007D6CC1">
        <w:rPr>
          <w:rFonts w:ascii="Cambria" w:hAnsi="Cambria"/>
          <w:sz w:val="22"/>
          <w:szCs w:val="22"/>
        </w:rPr>
        <w:t>Доля проверок, по итогам которых выявлены правонарушения (в процентах общего числа проведенных плановых и внеплановых проверок);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>
        <w:rPr>
          <w:rFonts w:ascii="Cambria" w:hAnsi="Cambria"/>
          <w:bCs/>
          <w:i/>
          <w:sz w:val="22"/>
          <w:szCs w:val="22"/>
          <w:u w:val="single"/>
        </w:rPr>
        <w:t>Всего проведено проверок – 27.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                                   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количество проверок, по итогам  проведения</w:t>
      </w:r>
      <w:r>
        <w:rPr>
          <w:rFonts w:ascii="Cambria" w:hAnsi="Cambria"/>
          <w:bCs/>
          <w:i/>
          <w:sz w:val="22"/>
          <w:szCs w:val="22"/>
          <w:u w:val="single"/>
        </w:rPr>
        <w:t xml:space="preserve"> которых, выявлены нарушения: 9.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9*100/27=</w:t>
      </w:r>
      <w:r>
        <w:rPr>
          <w:rFonts w:ascii="Cambria" w:hAnsi="Cambria"/>
          <w:b/>
          <w:sz w:val="22"/>
          <w:szCs w:val="22"/>
        </w:rPr>
        <w:t>33,3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12*100/66= </w:t>
      </w:r>
      <w:r>
        <w:rPr>
          <w:rFonts w:ascii="Cambria" w:hAnsi="Cambria"/>
          <w:b/>
          <w:sz w:val="22"/>
          <w:szCs w:val="22"/>
        </w:rPr>
        <w:t>18,1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 </w:t>
      </w:r>
      <w:r w:rsidRPr="007D6CC1">
        <w:rPr>
          <w:rFonts w:ascii="Cambria" w:hAnsi="Cambria"/>
          <w:sz w:val="22"/>
          <w:szCs w:val="22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количество проверок, по итогам,  проведени</w:t>
      </w:r>
      <w:r>
        <w:rPr>
          <w:rFonts w:ascii="Cambria" w:hAnsi="Cambria"/>
          <w:bCs/>
          <w:i/>
          <w:sz w:val="22"/>
          <w:szCs w:val="22"/>
          <w:u w:val="single"/>
        </w:rPr>
        <w:t>я которых выявлены нарушения -9.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   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Количество  проверок, по итогам проведения которых, возбуждены дела об </w:t>
      </w:r>
      <w:proofErr w:type="gramStart"/>
      <w:r w:rsidRPr="00D359A0">
        <w:rPr>
          <w:rFonts w:ascii="Cambria" w:hAnsi="Cambria"/>
          <w:bCs/>
          <w:i/>
          <w:sz w:val="22"/>
          <w:szCs w:val="22"/>
          <w:u w:val="single"/>
        </w:rPr>
        <w:t>ад</w:t>
      </w:r>
      <w:r>
        <w:rPr>
          <w:rFonts w:ascii="Cambria" w:hAnsi="Cambria"/>
          <w:bCs/>
          <w:i/>
          <w:sz w:val="22"/>
          <w:szCs w:val="22"/>
          <w:u w:val="single"/>
        </w:rPr>
        <w:t>министративном</w:t>
      </w:r>
      <w:proofErr w:type="gramEnd"/>
      <w:r>
        <w:rPr>
          <w:rFonts w:ascii="Cambria" w:hAnsi="Cambria"/>
          <w:bCs/>
          <w:i/>
          <w:sz w:val="22"/>
          <w:szCs w:val="22"/>
          <w:u w:val="single"/>
        </w:rPr>
        <w:t xml:space="preserve"> правонарушении-9.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9*100/9=</w:t>
      </w:r>
      <w:r>
        <w:rPr>
          <w:rFonts w:ascii="Cambria" w:hAnsi="Cambria"/>
          <w:b/>
          <w:sz w:val="22"/>
          <w:szCs w:val="22"/>
        </w:rPr>
        <w:t>100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12*100/12= </w:t>
      </w:r>
      <w:r>
        <w:rPr>
          <w:rFonts w:ascii="Cambria" w:hAnsi="Cambria"/>
          <w:b/>
          <w:sz w:val="22"/>
          <w:szCs w:val="22"/>
        </w:rPr>
        <w:t>100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13. </w:t>
      </w:r>
      <w:r w:rsidRPr="007D6CC1">
        <w:rPr>
          <w:rFonts w:ascii="Cambria" w:hAnsi="Cambria"/>
          <w:sz w:val="22"/>
          <w:szCs w:val="22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количество  проверок, по итогам проведения которых, возбуждены дела об админист</w:t>
      </w:r>
      <w:r>
        <w:rPr>
          <w:rFonts w:ascii="Cambria" w:hAnsi="Cambria"/>
          <w:bCs/>
          <w:i/>
          <w:sz w:val="22"/>
          <w:szCs w:val="22"/>
          <w:u w:val="single"/>
        </w:rPr>
        <w:t>ративном правонарушении – 9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.    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Количество административных наказаний, на</w:t>
      </w:r>
      <w:r>
        <w:rPr>
          <w:rFonts w:ascii="Cambria" w:hAnsi="Cambria"/>
          <w:bCs/>
          <w:i/>
          <w:sz w:val="22"/>
          <w:szCs w:val="22"/>
          <w:u w:val="single"/>
        </w:rPr>
        <w:t>ложенных по итогам проверок – 9.</w:t>
      </w:r>
    </w:p>
    <w:p w:rsidR="00596E62" w:rsidRPr="00656A8B" w:rsidRDefault="00596E62" w:rsidP="00596E62">
      <w:pPr>
        <w:rPr>
          <w:rFonts w:ascii="Cambria" w:hAnsi="Cambria"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>9*100/9=</w:t>
      </w:r>
      <w:r>
        <w:rPr>
          <w:rFonts w:ascii="Cambria" w:hAnsi="Cambria"/>
          <w:b/>
          <w:sz w:val="22"/>
          <w:szCs w:val="22"/>
        </w:rPr>
        <w:t>100</w:t>
      </w:r>
      <w:r w:rsidRPr="00BC048C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2"/>
          <w:szCs w:val="22"/>
        </w:rPr>
        <w:t xml:space="preserve">12*100/12= </w:t>
      </w:r>
      <w:r>
        <w:rPr>
          <w:rFonts w:ascii="Cambria" w:hAnsi="Cambria"/>
          <w:b/>
          <w:sz w:val="22"/>
          <w:szCs w:val="22"/>
        </w:rPr>
        <w:t>100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14. </w:t>
      </w:r>
      <w:proofErr w:type="gramStart"/>
      <w:r w:rsidRPr="007D6CC1">
        <w:rPr>
          <w:rFonts w:ascii="Cambria" w:hAnsi="Cambria"/>
          <w:sz w:val="22"/>
          <w:szCs w:val="2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</w:r>
      <w:proofErr w:type="gramEnd"/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Общее количество ЮЛ и ИП в отношении </w:t>
      </w:r>
      <w:proofErr w:type="gramStart"/>
      <w:r w:rsidRPr="00D359A0">
        <w:rPr>
          <w:rFonts w:ascii="Cambria" w:hAnsi="Cambria"/>
          <w:bCs/>
          <w:i/>
          <w:sz w:val="22"/>
          <w:szCs w:val="22"/>
          <w:u w:val="single"/>
        </w:rPr>
        <w:t>к</w:t>
      </w:r>
      <w:r>
        <w:rPr>
          <w:rFonts w:ascii="Cambria" w:hAnsi="Cambria"/>
          <w:bCs/>
          <w:i/>
          <w:sz w:val="22"/>
          <w:szCs w:val="22"/>
          <w:u w:val="single"/>
        </w:rPr>
        <w:t>оторых</w:t>
      </w:r>
      <w:proofErr w:type="gramEnd"/>
      <w:r>
        <w:rPr>
          <w:rFonts w:ascii="Cambria" w:hAnsi="Cambria"/>
          <w:bCs/>
          <w:i/>
          <w:sz w:val="22"/>
          <w:szCs w:val="22"/>
          <w:u w:val="single"/>
        </w:rPr>
        <w:t xml:space="preserve"> проводились проверки – 8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.                                             </w:t>
      </w:r>
    </w:p>
    <w:p w:rsidR="00596E62" w:rsidRDefault="00596E62" w:rsidP="00596E62">
      <w:pPr>
        <w:jc w:val="both"/>
        <w:rPr>
          <w:rFonts w:ascii="Cambria" w:hAnsi="Cambria"/>
          <w:b/>
          <w:bCs/>
          <w:sz w:val="22"/>
          <w:szCs w:val="22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</w:t>
      </w:r>
      <w:r>
        <w:rPr>
          <w:rFonts w:ascii="Cambria" w:hAnsi="Cambria"/>
          <w:bCs/>
          <w:i/>
          <w:sz w:val="22"/>
          <w:szCs w:val="22"/>
          <w:u w:val="single"/>
        </w:rPr>
        <w:t>нную угрозу причинения вреда – 0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>.</w:t>
      </w:r>
      <w:r w:rsidRPr="007D6CC1">
        <w:rPr>
          <w:rFonts w:ascii="Cambria" w:hAnsi="Cambria"/>
          <w:b/>
          <w:bCs/>
          <w:sz w:val="22"/>
          <w:szCs w:val="22"/>
        </w:rPr>
        <w:t xml:space="preserve"> 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15. </w:t>
      </w:r>
      <w:proofErr w:type="gramStart"/>
      <w:r w:rsidRPr="007D6CC1">
        <w:rPr>
          <w:rFonts w:ascii="Cambria" w:hAnsi="Cambria"/>
          <w:sz w:val="22"/>
          <w:szCs w:val="2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</w:r>
      <w:proofErr w:type="gramEnd"/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Общее количество ЮЛ и ИП в отношении</w:t>
      </w:r>
      <w:r>
        <w:rPr>
          <w:rFonts w:ascii="Cambria" w:hAnsi="Cambria"/>
          <w:bCs/>
          <w:i/>
          <w:sz w:val="22"/>
          <w:szCs w:val="22"/>
          <w:u w:val="single"/>
        </w:rPr>
        <w:t xml:space="preserve"> </w:t>
      </w:r>
      <w:proofErr w:type="gramStart"/>
      <w:r>
        <w:rPr>
          <w:rFonts w:ascii="Cambria" w:hAnsi="Cambria"/>
          <w:bCs/>
          <w:i/>
          <w:sz w:val="22"/>
          <w:szCs w:val="22"/>
          <w:u w:val="single"/>
        </w:rPr>
        <w:t>которых</w:t>
      </w:r>
      <w:proofErr w:type="gramEnd"/>
      <w:r>
        <w:rPr>
          <w:rFonts w:ascii="Cambria" w:hAnsi="Cambria"/>
          <w:bCs/>
          <w:i/>
          <w:sz w:val="22"/>
          <w:szCs w:val="22"/>
          <w:u w:val="single"/>
        </w:rPr>
        <w:t xml:space="preserve"> проведены проверки – 8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.                                       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Нарушения, явившиеся причиной причинения вреда жизни-0.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16. </w:t>
      </w:r>
      <w:proofErr w:type="gramStart"/>
      <w:r w:rsidRPr="007D6CC1">
        <w:rPr>
          <w:rFonts w:ascii="Cambria" w:hAnsi="Cambria"/>
          <w:sz w:val="22"/>
          <w:szCs w:val="22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 w:rsidRPr="007D6CC1">
        <w:rPr>
          <w:rFonts w:ascii="Cambria" w:hAnsi="Cambria"/>
          <w:sz w:val="22"/>
          <w:szCs w:val="22"/>
        </w:rPr>
        <w:lastRenderedPageBreak/>
        <w:t>народов Российской Федерации, имуществу физических и юридических лиц, безопасности государства, а 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</w:r>
      <w:proofErr w:type="gramEnd"/>
    </w:p>
    <w:p w:rsidR="00596E62" w:rsidRPr="00D359A0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 w:rsidRPr="00D359A0">
        <w:rPr>
          <w:rFonts w:ascii="Cambria" w:hAnsi="Cambria"/>
          <w:bCs/>
          <w:i/>
          <w:sz w:val="22"/>
          <w:szCs w:val="22"/>
          <w:u w:val="single"/>
        </w:rPr>
        <w:t>Выявлено нару</w:t>
      </w:r>
      <w:r>
        <w:rPr>
          <w:rFonts w:ascii="Cambria" w:hAnsi="Cambria"/>
          <w:bCs/>
          <w:i/>
          <w:sz w:val="22"/>
          <w:szCs w:val="22"/>
          <w:u w:val="single"/>
        </w:rPr>
        <w:t xml:space="preserve">шений всего –10 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.                              </w:t>
      </w:r>
    </w:p>
    <w:p w:rsidR="00596E62" w:rsidRDefault="00596E62" w:rsidP="00596E62">
      <w:pPr>
        <w:jc w:val="both"/>
        <w:rPr>
          <w:rFonts w:ascii="Cambria" w:hAnsi="Cambria"/>
          <w:bCs/>
          <w:i/>
          <w:sz w:val="22"/>
          <w:szCs w:val="22"/>
          <w:u w:val="single"/>
        </w:rPr>
      </w:pPr>
      <w:r>
        <w:rPr>
          <w:rFonts w:ascii="Cambria" w:hAnsi="Cambria"/>
          <w:bCs/>
          <w:i/>
          <w:sz w:val="22"/>
          <w:szCs w:val="22"/>
          <w:u w:val="single"/>
        </w:rPr>
        <w:t>Количество правонарушений,</w:t>
      </w:r>
      <w:r w:rsidRPr="00D359A0">
        <w:rPr>
          <w:rFonts w:ascii="Cambria" w:hAnsi="Cambria"/>
          <w:bCs/>
          <w:i/>
          <w:sz w:val="22"/>
          <w:szCs w:val="22"/>
          <w:u w:val="single"/>
        </w:rPr>
        <w:t xml:space="preserve"> связанны</w:t>
      </w:r>
      <w:r>
        <w:rPr>
          <w:rFonts w:ascii="Cambria" w:hAnsi="Cambria"/>
          <w:bCs/>
          <w:i/>
          <w:sz w:val="22"/>
          <w:szCs w:val="22"/>
          <w:u w:val="single"/>
        </w:rPr>
        <w:t>х с неисполнением предписания-0.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Default="00596E62" w:rsidP="00596E6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17. </w:t>
      </w:r>
      <w:r w:rsidRPr="00EC3A55">
        <w:rPr>
          <w:rFonts w:ascii="Cambria" w:hAnsi="Cambria"/>
          <w:sz w:val="22"/>
          <w:szCs w:val="22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</w:r>
    </w:p>
    <w:p w:rsidR="00596E62" w:rsidRDefault="00596E62" w:rsidP="00596E62">
      <w:pPr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  <w:u w:val="single"/>
        </w:rPr>
        <w:t>Выявлено нарушений всего – 10.</w:t>
      </w:r>
    </w:p>
    <w:p w:rsidR="00596E62" w:rsidRPr="00EC3A55" w:rsidRDefault="00596E62" w:rsidP="00596E62">
      <w:pPr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  <w:u w:val="single"/>
        </w:rPr>
        <w:t>Количество правонарушений, связанных с неисполнением предписаний -0.</w:t>
      </w:r>
    </w:p>
    <w:p w:rsidR="00596E62" w:rsidRPr="007D6CC1" w:rsidRDefault="00596E62" w:rsidP="00596E62">
      <w:pPr>
        <w:jc w:val="both"/>
        <w:rPr>
          <w:rFonts w:ascii="Cambria" w:hAnsi="Cambria"/>
          <w:sz w:val="22"/>
          <w:szCs w:val="22"/>
        </w:rPr>
      </w:pP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18. О</w:t>
      </w:r>
      <w:r w:rsidRPr="0092144E">
        <w:rPr>
          <w:rFonts w:ascii="Cambria" w:hAnsi="Cambria" w:cs="Arial"/>
          <w:sz w:val="22"/>
          <w:szCs w:val="22"/>
        </w:rPr>
        <w:t>тношение суммы взысканных административных штрафов к общей сумме наложенных административных штрафов (в процентах);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114831">
        <w:rPr>
          <w:rFonts w:ascii="Cambria" w:hAnsi="Cambria" w:cs="Arial"/>
          <w:i/>
          <w:sz w:val="22"/>
          <w:szCs w:val="22"/>
          <w:u w:val="single"/>
        </w:rPr>
        <w:t xml:space="preserve">Сумма наложенных штрафов </w:t>
      </w:r>
      <w:r>
        <w:rPr>
          <w:rFonts w:ascii="Cambria" w:hAnsi="Cambria" w:cs="Arial"/>
          <w:i/>
          <w:sz w:val="22"/>
          <w:szCs w:val="22"/>
          <w:u w:val="single"/>
        </w:rPr>
        <w:t>–</w:t>
      </w:r>
      <w:r w:rsidRPr="00114831">
        <w:rPr>
          <w:rFonts w:ascii="Cambria" w:hAnsi="Cambria" w:cs="Arial"/>
          <w:i/>
          <w:sz w:val="22"/>
          <w:szCs w:val="22"/>
          <w:u w:val="single"/>
        </w:rPr>
        <w:t xml:space="preserve"> 56</w:t>
      </w:r>
      <w:r>
        <w:rPr>
          <w:rFonts w:ascii="Cambria" w:hAnsi="Cambria" w:cs="Arial"/>
          <w:i/>
          <w:sz w:val="22"/>
          <w:szCs w:val="22"/>
          <w:u w:val="single"/>
        </w:rPr>
        <w:t>.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Сумма взысканных штрафов – 66.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2016 год  </w:t>
      </w:r>
      <w:r>
        <w:rPr>
          <w:rFonts w:ascii="Cambria" w:hAnsi="Cambria" w:cs="Arial"/>
          <w:b/>
          <w:sz w:val="22"/>
          <w:szCs w:val="22"/>
        </w:rPr>
        <w:t>117</w:t>
      </w:r>
      <w:r w:rsidRPr="00272884">
        <w:rPr>
          <w:rFonts w:ascii="Cambria" w:hAnsi="Cambria" w:cs="Arial"/>
          <w:b/>
          <w:sz w:val="22"/>
          <w:szCs w:val="22"/>
        </w:rPr>
        <w:t>%</w:t>
      </w:r>
    </w:p>
    <w:p w:rsidR="00596E62" w:rsidRPr="000B5FCD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272884">
        <w:rPr>
          <w:rFonts w:ascii="Cambria" w:hAnsi="Cambria" w:cs="Arial"/>
          <w:sz w:val="22"/>
          <w:szCs w:val="22"/>
        </w:rPr>
        <w:t>2015 год</w:t>
      </w:r>
      <w:r>
        <w:rPr>
          <w:rFonts w:ascii="Cambria" w:hAnsi="Cambria" w:cs="Arial"/>
          <w:sz w:val="22"/>
          <w:szCs w:val="22"/>
        </w:rPr>
        <w:t xml:space="preserve"> </w:t>
      </w:r>
      <w:r w:rsidRPr="000B5FCD">
        <w:rPr>
          <w:rFonts w:ascii="Cambria" w:hAnsi="Cambria" w:cs="Arial"/>
          <w:b/>
          <w:sz w:val="22"/>
          <w:szCs w:val="22"/>
        </w:rPr>
        <w:t>103,9%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19. С</w:t>
      </w:r>
      <w:r w:rsidRPr="0092144E">
        <w:rPr>
          <w:rFonts w:ascii="Cambria" w:hAnsi="Cambria" w:cs="Arial"/>
          <w:sz w:val="22"/>
          <w:szCs w:val="22"/>
        </w:rPr>
        <w:t>редний размер наложенного административного штрафа</w:t>
      </w:r>
      <w:r>
        <w:rPr>
          <w:rFonts w:ascii="Cambria" w:hAnsi="Cambria" w:cs="Arial"/>
          <w:sz w:val="22"/>
          <w:szCs w:val="22"/>
        </w:rPr>
        <w:t>,</w:t>
      </w:r>
      <w:r w:rsidRPr="0092144E">
        <w:rPr>
          <w:rFonts w:ascii="Cambria" w:hAnsi="Cambria" w:cs="Arial"/>
          <w:sz w:val="22"/>
          <w:szCs w:val="22"/>
        </w:rPr>
        <w:t xml:space="preserve"> в том числе на должностных лиц и юридических лиц (в тыс. рублей);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8D3122">
        <w:rPr>
          <w:rFonts w:ascii="Cambria" w:hAnsi="Cambria" w:cs="Arial"/>
          <w:i/>
          <w:sz w:val="22"/>
          <w:szCs w:val="22"/>
          <w:u w:val="single"/>
        </w:rPr>
        <w:t>Сумма наложенных штрафов – 56.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Общее количество наложенных штрафов -8</w:t>
      </w:r>
    </w:p>
    <w:p w:rsidR="00596E62" w:rsidRPr="0027288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72884">
        <w:rPr>
          <w:rFonts w:ascii="Cambria" w:hAnsi="Cambria"/>
          <w:b/>
        </w:rPr>
        <w:t>7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7,8</w:t>
      </w:r>
    </w:p>
    <w:p w:rsidR="00596E62" w:rsidRDefault="00596E62" w:rsidP="00596E62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:rsidR="00596E62" w:rsidRPr="00B83CC3" w:rsidRDefault="00596E62" w:rsidP="00596E62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>20. Д</w:t>
      </w:r>
      <w:r w:rsidRPr="0092144E">
        <w:rPr>
          <w:rFonts w:ascii="Cambria" w:hAnsi="Cambria" w:cs="Arial"/>
          <w:sz w:val="22"/>
          <w:szCs w:val="22"/>
        </w:rPr>
        <w:t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  <w:proofErr w:type="gramStart"/>
      <w:r w:rsidRPr="0092144E">
        <w:rPr>
          <w:rFonts w:ascii="Cambria" w:hAnsi="Cambria" w:cs="Arial"/>
          <w:sz w:val="22"/>
          <w:szCs w:val="22"/>
        </w:rPr>
        <w:t>.</w:t>
      </w:r>
      <w:r w:rsidRPr="007D6CC1">
        <w:rPr>
          <w:rFonts w:ascii="Cambria" w:hAnsi="Cambria"/>
          <w:sz w:val="22"/>
          <w:szCs w:val="22"/>
        </w:rPr>
        <w:t>т</w:t>
      </w:r>
      <w:proofErr w:type="gramEnd"/>
      <w:r w:rsidRPr="007D6CC1">
        <w:rPr>
          <w:rFonts w:ascii="Cambria" w:hAnsi="Cambria"/>
          <w:sz w:val="22"/>
          <w:szCs w:val="22"/>
        </w:rPr>
        <w:t>акже чрезвычайных ситуаций природного и техногенного характера (по видам ущерба).</w:t>
      </w:r>
    </w:p>
    <w:p w:rsidR="00596E62" w:rsidRPr="002376C4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2016 год</w:t>
      </w:r>
      <w:r>
        <w:rPr>
          <w:rFonts w:ascii="Cambria" w:hAnsi="Cambria"/>
        </w:rPr>
        <w:t xml:space="preserve">  </w:t>
      </w:r>
      <w:r w:rsidRPr="002376C4">
        <w:rPr>
          <w:rFonts w:ascii="Cambria" w:hAnsi="Cambria"/>
          <w:b/>
          <w:sz w:val="22"/>
          <w:szCs w:val="22"/>
        </w:rPr>
        <w:t>0%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  <w:r w:rsidRPr="00656A8B">
        <w:rPr>
          <w:rFonts w:ascii="Cambria" w:hAnsi="Cambria"/>
        </w:rPr>
        <w:t>2015 год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0</w:t>
      </w:r>
      <w:r w:rsidRPr="00B21AD7">
        <w:rPr>
          <w:rFonts w:ascii="Cambria" w:hAnsi="Cambria"/>
          <w:b/>
          <w:sz w:val="22"/>
          <w:szCs w:val="22"/>
        </w:rPr>
        <w:t>%</w:t>
      </w:r>
    </w:p>
    <w:p w:rsidR="00596E62" w:rsidRDefault="00596E62" w:rsidP="00596E62">
      <w:pPr>
        <w:rPr>
          <w:rFonts w:ascii="Cambria" w:hAnsi="Cambria"/>
          <w:b/>
          <w:sz w:val="22"/>
          <w:szCs w:val="22"/>
        </w:rPr>
      </w:pPr>
    </w:p>
    <w:p w:rsidR="00596E62" w:rsidRPr="0053146F" w:rsidRDefault="00596E62" w:rsidP="00596E62">
      <w:pPr>
        <w:jc w:val="both"/>
        <w:rPr>
          <w:rFonts w:ascii="Cambria" w:hAnsi="Cambria"/>
          <w:b/>
          <w:i/>
          <w:sz w:val="22"/>
          <w:szCs w:val="22"/>
        </w:rPr>
      </w:pPr>
      <w:r w:rsidRPr="0053146F">
        <w:rPr>
          <w:rFonts w:ascii="Cambria" w:hAnsi="Cambria"/>
          <w:b/>
          <w:i/>
          <w:sz w:val="22"/>
          <w:szCs w:val="22"/>
        </w:rPr>
        <w:t xml:space="preserve">         Значительное снижение всех показателей эффективности государственного контроля (надзора) в динамике с прошлым годом произошло по причине запрета проведения проверок в отношении субъектов малого предпринимательства.</w:t>
      </w:r>
    </w:p>
    <w:p w:rsidR="00596E62" w:rsidRPr="0053146F" w:rsidRDefault="00596E62" w:rsidP="00596E62">
      <w:pPr>
        <w:jc w:val="both"/>
        <w:rPr>
          <w:rFonts w:ascii="Cambria" w:hAnsi="Cambria"/>
          <w:b/>
          <w:i/>
          <w:sz w:val="22"/>
          <w:szCs w:val="22"/>
        </w:rPr>
      </w:pPr>
    </w:p>
    <w:p w:rsidR="00973E6E" w:rsidRPr="00886888" w:rsidRDefault="00973E6E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97958" w:rsidRDefault="00886888" w:rsidP="00886888">
      <w:pPr>
        <w:rPr>
          <w:sz w:val="32"/>
          <w:szCs w:val="32"/>
        </w:rPr>
      </w:pPr>
    </w:p>
    <w:p w:rsidR="00F97958" w:rsidRPr="00D359A0" w:rsidRDefault="00F97958" w:rsidP="00F97958">
      <w:pPr>
        <w:jc w:val="center"/>
        <w:rPr>
          <w:rFonts w:ascii="Cambria" w:hAnsi="Cambria"/>
          <w:u w:val="single"/>
        </w:rPr>
      </w:pPr>
      <w:r w:rsidRPr="00DB6AF0">
        <w:rPr>
          <w:rFonts w:ascii="Cambria" w:hAnsi="Cambria"/>
          <w:u w:val="single"/>
        </w:rPr>
        <w:t>Выводы и предложения по результатам государственного контроля (надзора), муниципального контроля, в том числе планируемые на текущий год показатели эффективности.</w:t>
      </w:r>
    </w:p>
    <w:p w:rsidR="00F97958" w:rsidRPr="00266621" w:rsidRDefault="00F97958" w:rsidP="00F97958">
      <w:pPr>
        <w:jc w:val="center"/>
        <w:rPr>
          <w:rFonts w:ascii="Cambria" w:hAnsi="Cambria"/>
          <w:i/>
          <w:color w:val="FF0000"/>
          <w:sz w:val="26"/>
          <w:szCs w:val="26"/>
          <w:u w:val="single"/>
        </w:rPr>
      </w:pPr>
    </w:p>
    <w:p w:rsidR="00F97958" w:rsidRDefault="00F97958" w:rsidP="00F97958">
      <w:pPr>
        <w:jc w:val="both"/>
        <w:rPr>
          <w:rFonts w:ascii="Cambria" w:hAnsi="Cambria"/>
          <w:sz w:val="26"/>
          <w:szCs w:val="26"/>
        </w:rPr>
      </w:pPr>
      <w:r w:rsidRPr="00D359A0">
        <w:rPr>
          <w:rFonts w:ascii="Cambria" w:hAnsi="Cambria"/>
          <w:sz w:val="26"/>
          <w:szCs w:val="26"/>
        </w:rPr>
        <w:t xml:space="preserve">      </w:t>
      </w:r>
      <w:r>
        <w:rPr>
          <w:rFonts w:ascii="Cambria" w:hAnsi="Cambria"/>
          <w:sz w:val="26"/>
          <w:szCs w:val="26"/>
        </w:rPr>
        <w:t xml:space="preserve">  </w:t>
      </w:r>
      <w:r w:rsidRPr="00D359A0">
        <w:rPr>
          <w:rFonts w:ascii="Cambria" w:hAnsi="Cambria"/>
          <w:sz w:val="26"/>
          <w:szCs w:val="26"/>
        </w:rPr>
        <w:t xml:space="preserve">Организация и проведение </w:t>
      </w:r>
      <w:r>
        <w:rPr>
          <w:rFonts w:ascii="Cambria" w:hAnsi="Cambria"/>
          <w:sz w:val="26"/>
          <w:szCs w:val="26"/>
        </w:rPr>
        <w:t>(контроля) надзора в 2016</w:t>
      </w:r>
      <w:r w:rsidRPr="00D359A0">
        <w:rPr>
          <w:rFonts w:ascii="Cambria" w:hAnsi="Cambria"/>
          <w:sz w:val="26"/>
          <w:szCs w:val="26"/>
        </w:rPr>
        <w:t xml:space="preserve"> году осуществлялись Управлением в соответствии с требованиями действующих </w:t>
      </w:r>
      <w:r w:rsidRPr="00D359A0">
        <w:rPr>
          <w:rFonts w:ascii="Cambria" w:hAnsi="Cambria"/>
          <w:sz w:val="26"/>
          <w:szCs w:val="26"/>
        </w:rPr>
        <w:lastRenderedPageBreak/>
        <w:t xml:space="preserve">нормативных правовых актов Российской </w:t>
      </w:r>
      <w:r>
        <w:rPr>
          <w:rFonts w:ascii="Cambria" w:hAnsi="Cambria"/>
          <w:sz w:val="26"/>
          <w:szCs w:val="26"/>
        </w:rPr>
        <w:t>Федерации в области ветеринарии и обеспечения качества и безопасности пищевой продукции.</w:t>
      </w:r>
    </w:p>
    <w:p w:rsidR="00F97958" w:rsidRPr="00D359A0" w:rsidRDefault="00F97958" w:rsidP="00F9795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proofErr w:type="gramStart"/>
      <w:r>
        <w:rPr>
          <w:rFonts w:ascii="Cambria" w:hAnsi="Cambria"/>
          <w:sz w:val="26"/>
          <w:szCs w:val="26"/>
        </w:rPr>
        <w:t xml:space="preserve">Ветеринарный надзор на подконтрольной территории продолжают осуществлять 2 ведомства (Управление ветеринарии и Управление Россельхознадзора по Новгородской и Вологодской областям). </w:t>
      </w:r>
      <w:proofErr w:type="gramEnd"/>
    </w:p>
    <w:p w:rsidR="00F97958" w:rsidRDefault="00F97958" w:rsidP="00F97958">
      <w:pPr>
        <w:pStyle w:val="ae"/>
        <w:tabs>
          <w:tab w:val="left" w:pos="8640"/>
        </w:tabs>
        <w:ind w:firstLine="0"/>
        <w:rPr>
          <w:rFonts w:ascii="Cambria" w:hAnsi="Cambria"/>
          <w:sz w:val="26"/>
          <w:szCs w:val="26"/>
        </w:rPr>
      </w:pPr>
      <w:r w:rsidRPr="00D359A0">
        <w:rPr>
          <w:rFonts w:ascii="Cambria" w:hAnsi="Cambria"/>
          <w:sz w:val="26"/>
          <w:szCs w:val="26"/>
        </w:rPr>
        <w:t xml:space="preserve">          </w:t>
      </w:r>
      <w:r>
        <w:rPr>
          <w:rFonts w:ascii="Cambria" w:hAnsi="Cambria"/>
          <w:sz w:val="26"/>
          <w:szCs w:val="26"/>
        </w:rPr>
        <w:t>Э</w:t>
      </w:r>
      <w:r w:rsidRPr="00D359A0">
        <w:rPr>
          <w:rFonts w:ascii="Cambria" w:hAnsi="Cambria"/>
          <w:sz w:val="26"/>
          <w:szCs w:val="26"/>
        </w:rPr>
        <w:t xml:space="preserve">ффективность государственного ветеринарного надзора </w:t>
      </w:r>
      <w:r>
        <w:rPr>
          <w:rFonts w:ascii="Cambria" w:hAnsi="Cambria"/>
          <w:sz w:val="26"/>
          <w:szCs w:val="26"/>
        </w:rPr>
        <w:t>п</w:t>
      </w:r>
      <w:r w:rsidRPr="00D359A0">
        <w:rPr>
          <w:rFonts w:ascii="Cambria" w:hAnsi="Cambria"/>
          <w:sz w:val="26"/>
          <w:szCs w:val="26"/>
        </w:rPr>
        <w:t xml:space="preserve">ланируется оценивать по </w:t>
      </w:r>
      <w:r>
        <w:rPr>
          <w:rFonts w:ascii="Cambria" w:hAnsi="Cambria"/>
          <w:sz w:val="26"/>
          <w:szCs w:val="26"/>
        </w:rPr>
        <w:t xml:space="preserve">показателям, принятым в соответствии с проводимой реформой. </w:t>
      </w:r>
    </w:p>
    <w:p w:rsidR="00F97958" w:rsidRPr="00CC6A9A" w:rsidRDefault="00F97958" w:rsidP="00F97958">
      <w:pPr>
        <w:pStyle w:val="ae"/>
        <w:tabs>
          <w:tab w:val="left" w:pos="8640"/>
        </w:tabs>
        <w:ind w:firstLine="0"/>
        <w:rPr>
          <w:i/>
          <w:color w:val="FF0000"/>
          <w:sz w:val="26"/>
          <w:szCs w:val="26"/>
          <w:u w:val="single"/>
        </w:rPr>
      </w:pPr>
    </w:p>
    <w:p w:rsidR="00F97958" w:rsidRPr="00F8331B" w:rsidRDefault="00F97958" w:rsidP="00F97958">
      <w:pPr>
        <w:jc w:val="center"/>
        <w:rPr>
          <w:rFonts w:ascii="Cambria" w:hAnsi="Cambria"/>
          <w:u w:val="single"/>
        </w:rPr>
      </w:pPr>
      <w:r w:rsidRPr="00F8331B">
        <w:rPr>
          <w:rFonts w:ascii="Cambria" w:hAnsi="Cambria"/>
          <w:u w:val="single"/>
        </w:rPr>
        <w:t>Предложения по совершенствованию нормативно – правового регулирования и осуществления государственного контроля (надзора) в сфере ветеринарии.</w:t>
      </w:r>
    </w:p>
    <w:p w:rsidR="00F97958" w:rsidRPr="00D359A0" w:rsidRDefault="00F97958" w:rsidP="00F97958">
      <w:pPr>
        <w:jc w:val="center"/>
        <w:rPr>
          <w:u w:val="single"/>
        </w:rPr>
      </w:pPr>
    </w:p>
    <w:p w:rsidR="00F97958" w:rsidRPr="00B66A6D" w:rsidRDefault="00F97958" w:rsidP="00F97958">
      <w:pPr>
        <w:pStyle w:val="aa"/>
        <w:numPr>
          <w:ilvl w:val="0"/>
          <w:numId w:val="5"/>
        </w:numPr>
        <w:jc w:val="both"/>
        <w:rPr>
          <w:rFonts w:ascii="Cambria" w:hAnsi="Cambria"/>
          <w:sz w:val="26"/>
          <w:szCs w:val="26"/>
        </w:rPr>
      </w:pPr>
      <w:r w:rsidRPr="00B66A6D">
        <w:rPr>
          <w:rFonts w:ascii="Cambria" w:hAnsi="Cambria"/>
          <w:sz w:val="26"/>
          <w:szCs w:val="26"/>
        </w:rPr>
        <w:t>Гармонизировать нормативно-правовые акты Таможенного союза и Российской Федерации в части требований, предъявляемых  к перемещению товаров (грузов), подконтрольных государственному ветеринарному контролю (надзору).</w:t>
      </w:r>
    </w:p>
    <w:p w:rsidR="00F97958" w:rsidRPr="005058EA" w:rsidRDefault="00F97958" w:rsidP="00F97958">
      <w:pPr>
        <w:pStyle w:val="aa"/>
        <w:numPr>
          <w:ilvl w:val="0"/>
          <w:numId w:val="5"/>
        </w:numPr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B66A6D">
        <w:rPr>
          <w:rFonts w:ascii="Cambria" w:hAnsi="Cambria"/>
          <w:sz w:val="26"/>
          <w:szCs w:val="26"/>
        </w:rPr>
        <w:t>Разработать ГОСТ термины и определения в сфере ветеринарии (</w:t>
      </w:r>
      <w:r w:rsidR="00F1284D">
        <w:rPr>
          <w:rFonts w:ascii="Cambria" w:hAnsi="Cambria"/>
          <w:sz w:val="26"/>
          <w:szCs w:val="26"/>
        </w:rPr>
        <w:t xml:space="preserve">сельскохозяйственный животные, пэты, контроль, надзор, ветеринарные </w:t>
      </w:r>
      <w:r w:rsidRPr="00B66A6D">
        <w:rPr>
          <w:rFonts w:ascii="Cambria" w:hAnsi="Cambria"/>
          <w:sz w:val="26"/>
          <w:szCs w:val="26"/>
        </w:rPr>
        <w:t>услуги, ветеринарн</w:t>
      </w:r>
      <w:r w:rsidR="00F1284D">
        <w:rPr>
          <w:rFonts w:ascii="Cambria" w:hAnsi="Cambria"/>
          <w:sz w:val="26"/>
          <w:szCs w:val="26"/>
        </w:rPr>
        <w:t>ые мероприятия</w:t>
      </w:r>
      <w:r w:rsidRPr="00B66A6D">
        <w:rPr>
          <w:rFonts w:ascii="Cambria" w:hAnsi="Cambria"/>
          <w:sz w:val="26"/>
          <w:szCs w:val="26"/>
        </w:rPr>
        <w:t xml:space="preserve"> и т.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 w:rsidRPr="00B66A6D">
        <w:rPr>
          <w:rFonts w:ascii="Cambria" w:hAnsi="Cambria"/>
          <w:sz w:val="26"/>
          <w:szCs w:val="26"/>
        </w:rPr>
        <w:t>д</w:t>
      </w:r>
      <w:proofErr w:type="spellEnd"/>
      <w:r w:rsidRPr="00B66A6D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</w:p>
    <w:p w:rsidR="00404177" w:rsidRPr="00F97958" w:rsidRDefault="00404177" w:rsidP="00886888">
      <w:pPr>
        <w:rPr>
          <w:sz w:val="32"/>
          <w:szCs w:val="32"/>
        </w:rPr>
      </w:pPr>
    </w:p>
    <w:p w:rsidR="00404177" w:rsidRPr="00F97958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8" w:rsidRDefault="004B0708" w:rsidP="00404177">
      <w:r>
        <w:separator/>
      </w:r>
    </w:p>
  </w:endnote>
  <w:endnote w:type="continuationSeparator" w:id="0">
    <w:p w:rsidR="004B0708" w:rsidRDefault="004B070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B87D9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C28AB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8" w:rsidRDefault="004B0708" w:rsidP="00404177">
      <w:r>
        <w:separator/>
      </w:r>
    </w:p>
  </w:footnote>
  <w:footnote w:type="continuationSeparator" w:id="0">
    <w:p w:rsidR="004B0708" w:rsidRDefault="004B070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888"/>
    <w:multiLevelType w:val="hybridMultilevel"/>
    <w:tmpl w:val="D89C714C"/>
    <w:lvl w:ilvl="0" w:tplc="DEAA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36B7"/>
    <w:multiLevelType w:val="hybridMultilevel"/>
    <w:tmpl w:val="959884A8"/>
    <w:lvl w:ilvl="0" w:tplc="DEAA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2B2E"/>
    <w:multiLevelType w:val="hybridMultilevel"/>
    <w:tmpl w:val="B73C045A"/>
    <w:lvl w:ilvl="0" w:tplc="3996BC2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C7A4D"/>
    <w:multiLevelType w:val="hybridMultilevel"/>
    <w:tmpl w:val="5DE46A82"/>
    <w:lvl w:ilvl="0" w:tplc="DEAA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F3E6D"/>
    <w:multiLevelType w:val="hybridMultilevel"/>
    <w:tmpl w:val="D3CE3242"/>
    <w:lvl w:ilvl="0" w:tplc="4DAC3B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F22BD"/>
    <w:rsid w:val="00127731"/>
    <w:rsid w:val="001701EF"/>
    <w:rsid w:val="0019420A"/>
    <w:rsid w:val="002637AB"/>
    <w:rsid w:val="00312207"/>
    <w:rsid w:val="003C28AB"/>
    <w:rsid w:val="00404177"/>
    <w:rsid w:val="0042029C"/>
    <w:rsid w:val="004677CB"/>
    <w:rsid w:val="004B0708"/>
    <w:rsid w:val="004E0038"/>
    <w:rsid w:val="005542D8"/>
    <w:rsid w:val="00596E62"/>
    <w:rsid w:val="005A1F26"/>
    <w:rsid w:val="005B5D4B"/>
    <w:rsid w:val="00690002"/>
    <w:rsid w:val="006961EB"/>
    <w:rsid w:val="00755FAF"/>
    <w:rsid w:val="0083213D"/>
    <w:rsid w:val="00843529"/>
    <w:rsid w:val="00886888"/>
    <w:rsid w:val="008A0EF2"/>
    <w:rsid w:val="008E7D6B"/>
    <w:rsid w:val="00963848"/>
    <w:rsid w:val="00973E6E"/>
    <w:rsid w:val="009B2CEE"/>
    <w:rsid w:val="00A6696F"/>
    <w:rsid w:val="00B628C6"/>
    <w:rsid w:val="00B87D96"/>
    <w:rsid w:val="00BF6236"/>
    <w:rsid w:val="00CD6E5D"/>
    <w:rsid w:val="00CF1061"/>
    <w:rsid w:val="00D47D76"/>
    <w:rsid w:val="00D524F4"/>
    <w:rsid w:val="00D5286D"/>
    <w:rsid w:val="00D628B4"/>
    <w:rsid w:val="00DA0BF9"/>
    <w:rsid w:val="00DD671F"/>
    <w:rsid w:val="00E14580"/>
    <w:rsid w:val="00E15A43"/>
    <w:rsid w:val="00E823FF"/>
    <w:rsid w:val="00F1284D"/>
    <w:rsid w:val="00F31C3C"/>
    <w:rsid w:val="00F948BC"/>
    <w:rsid w:val="00F9795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rsid w:val="00312207"/>
    <w:rPr>
      <w:rFonts w:cs="Times New Roman"/>
      <w:color w:val="0000FF"/>
      <w:u w:val="single"/>
    </w:rPr>
  </w:style>
  <w:style w:type="paragraph" w:customStyle="1" w:styleId="ConsPlusNormal">
    <w:name w:val="ConsPlusNormal"/>
    <w:rsid w:val="00312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2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List Paragraph"/>
    <w:basedOn w:val="a"/>
    <w:link w:val="ab"/>
    <w:qFormat/>
    <w:rsid w:val="00312207"/>
    <w:pPr>
      <w:ind w:left="708"/>
    </w:pPr>
    <w:rPr>
      <w:szCs w:val="20"/>
    </w:rPr>
  </w:style>
  <w:style w:type="character" w:customStyle="1" w:styleId="ab">
    <w:name w:val="Абзац списка Знак"/>
    <w:link w:val="aa"/>
    <w:locked/>
    <w:rsid w:val="00312207"/>
    <w:rPr>
      <w:rFonts w:ascii="Times New Roman" w:eastAsia="Times New Roman" w:hAnsi="Times New Roman"/>
      <w:sz w:val="24"/>
    </w:rPr>
  </w:style>
  <w:style w:type="paragraph" w:styleId="ac">
    <w:name w:val="Title"/>
    <w:basedOn w:val="a"/>
    <w:link w:val="ad"/>
    <w:uiPriority w:val="10"/>
    <w:qFormat/>
    <w:rsid w:val="00312207"/>
    <w:pPr>
      <w:widowControl w:val="0"/>
      <w:shd w:val="clear" w:color="auto" w:fill="FFFFFF"/>
      <w:tabs>
        <w:tab w:val="left" w:pos="9355"/>
      </w:tabs>
      <w:autoSpaceDE w:val="0"/>
      <w:autoSpaceDN w:val="0"/>
      <w:adjustRightInd w:val="0"/>
      <w:ind w:right="-5" w:firstLine="720"/>
      <w:jc w:val="center"/>
    </w:pPr>
    <w:rPr>
      <w:color w:val="212121"/>
      <w:spacing w:val="-8"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sid w:val="00312207"/>
    <w:rPr>
      <w:rFonts w:ascii="Times New Roman" w:eastAsia="Times New Roman" w:hAnsi="Times New Roman"/>
      <w:color w:val="212121"/>
      <w:spacing w:val="-8"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iPriority w:val="99"/>
    <w:rsid w:val="00F97958"/>
    <w:pPr>
      <w:ind w:firstLine="72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F9795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vet.ru/images/npa/%D0%A2%D0%A0_%D0%B1%D0%B5%D0%B7%D0%BE%D0%BF%D0%B0%D1%81%D0%BD_%D1%80%D1%8B%D0%B1%D1%8B_%D0%9A%D0%B0%D0%B7%D0%B0%D1%85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lvet.ru/images/npa/%D0%A2%D0%A0_%D0%BA%D0%BE%D1%80%D0%BC%D0%B0_%D0%9A%D0%B0%D0%B7%D0%B0%D1%85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lve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blvet.ru/images/npa/%D0%9F%D1%80%D0%B8%D0%BA%D0%B0%D0%B7_%D0%9C%D0%B8%D0%BD%D0%B8%D1%81%D1%82%D0%B5%D1%80%D1%81%D1%82%D0%B2%D0%B0_%D1%81%D0%B5%D0%BB%D1%8C%D1%81%D0%BA%D0%BE%D0%B3%D0%BE_%D1%85%D0%BE%D0%B7%D1%8F%D0%B9%D1%81%D1%82%D0%B2%D0%B0_%D0%A0%D0%BE%D1%81%D1%81%D0%B8%D0%B9%D1%81%D0%BA%D0%BE%D0%B9_%D0%A4%D0%B5%D0%B4%D0%B5%D1%80%D0%B0%D1%86%D0%B8%D0%B8_%D0%BE%D1%82_19.05.2016__194_%D0%A1%D0%BE%D0%B4%D0%B5%D1%80%D0%B6%D0%B0%D0%BD%D0%B8%D0%B5_%D0%BF%D1%87%D0%B5%D0%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vet.ru/images/npa/%D0%9F%D1%80%D0%B8%D0%BA%D0%B0%D0%B7_%D0%9C%D0%B8%D0%BD%D0%B8%D1%81%D1%82%D0%B5%D1%80%D1%81%D1%82%D0%B2%D0%B0_%D1%81%D0%B5%D0%BB%D1%8C%D1%81%D0%BA%D0%BE%D0%B3%D0%BE_%D1%85%D0%BE%D0%B7%D1%8F%D0%B9%D1%81%D1%82%D0%B2%D0%B0_%D0%A0%D0%BE%D1%81%D1%81%D0%B8%D0%B9%D1%81%D0%BA%D0%BE%D0%B9_%D0%A4%D0%B5%D0%B4%D0%B5%D1%80%D0%B0%D1%86%D0%B8%D0%B8_%D0%BE%D1%82_29.03.2016__1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2017-01-25T11:42:00Z</dcterms:created>
  <dcterms:modified xsi:type="dcterms:W3CDTF">2017-01-26T04:58:00Z</dcterms:modified>
</cp:coreProperties>
</file>