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64" w:rsidRPr="00936EB1" w:rsidRDefault="00DF03D7" w:rsidP="00936EB1">
      <w:pPr>
        <w:jc w:val="center"/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</w:rPr>
        <w:t xml:space="preserve">Результаты проверок  в БУВ  ВО Белозерская рай СББЖ </w:t>
      </w:r>
      <w:r w:rsidR="00C4525D" w:rsidRPr="00936EB1">
        <w:rPr>
          <w:rFonts w:ascii="Times New Roman" w:hAnsi="Times New Roman" w:cs="Times New Roman"/>
        </w:rPr>
        <w:t>в 2016 году</w:t>
      </w:r>
    </w:p>
    <w:tbl>
      <w:tblPr>
        <w:tblStyle w:val="a3"/>
        <w:tblW w:w="0" w:type="auto"/>
        <w:tblLook w:val="04A0"/>
      </w:tblPr>
      <w:tblGrid>
        <w:gridCol w:w="3186"/>
        <w:gridCol w:w="3354"/>
        <w:gridCol w:w="1924"/>
        <w:gridCol w:w="6322"/>
      </w:tblGrid>
      <w:tr w:rsidR="00DF03D7" w:rsidRPr="00936EB1" w:rsidTr="00853A77">
        <w:tc>
          <w:tcPr>
            <w:tcW w:w="3186" w:type="dxa"/>
          </w:tcPr>
          <w:p w:rsidR="00707E83" w:rsidRPr="00936EB1" w:rsidRDefault="00707E83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Уполномоченный орган на  проведение проверки</w:t>
            </w:r>
          </w:p>
          <w:p w:rsidR="00707E83" w:rsidRPr="00936EB1" w:rsidRDefault="00707E83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707E83" w:rsidRPr="00936EB1" w:rsidRDefault="00707E83" w:rsidP="00936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DF03D7" w:rsidRPr="00936EB1" w:rsidRDefault="00707E83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Дата проведения проверки</w:t>
            </w:r>
          </w:p>
        </w:tc>
        <w:tc>
          <w:tcPr>
            <w:tcW w:w="1924" w:type="dxa"/>
          </w:tcPr>
          <w:p w:rsidR="00DF03D7" w:rsidRPr="00936EB1" w:rsidRDefault="00707E83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Вид проверки</w:t>
            </w:r>
          </w:p>
        </w:tc>
        <w:tc>
          <w:tcPr>
            <w:tcW w:w="6322" w:type="dxa"/>
          </w:tcPr>
          <w:p w:rsidR="00DF03D7" w:rsidRPr="00936EB1" w:rsidRDefault="00707E83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Сведения о выявленных нарушениях</w:t>
            </w:r>
          </w:p>
        </w:tc>
      </w:tr>
      <w:tr w:rsidR="00DF03D7" w:rsidRPr="00936EB1" w:rsidTr="00853A77">
        <w:tc>
          <w:tcPr>
            <w:tcW w:w="3186" w:type="dxa"/>
          </w:tcPr>
          <w:p w:rsidR="00DF03D7" w:rsidRPr="00936EB1" w:rsidRDefault="00F4227D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ГУ Управление ПФР в Белозерском районе</w:t>
            </w:r>
          </w:p>
        </w:tc>
        <w:tc>
          <w:tcPr>
            <w:tcW w:w="3354" w:type="dxa"/>
          </w:tcPr>
          <w:p w:rsidR="00DF03D7" w:rsidRPr="00936EB1" w:rsidRDefault="00C35048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о</w:t>
            </w:r>
            <w:r w:rsidR="00F4227D" w:rsidRPr="00936EB1">
              <w:rPr>
                <w:rFonts w:ascii="Times New Roman" w:hAnsi="Times New Roman" w:cs="Times New Roman"/>
              </w:rPr>
              <w:t>т 14.03.2016</w:t>
            </w:r>
            <w:r w:rsidR="00707E83" w:rsidRPr="00936EB1">
              <w:rPr>
                <w:rFonts w:ascii="Times New Roman" w:hAnsi="Times New Roman" w:cs="Times New Roman"/>
              </w:rPr>
              <w:t xml:space="preserve">. № </w:t>
            </w:r>
            <w:r w:rsidR="00F4227D" w:rsidRPr="00936EB1">
              <w:rPr>
                <w:rFonts w:ascii="Times New Roman" w:hAnsi="Times New Roman" w:cs="Times New Roman"/>
              </w:rPr>
              <w:t>045V02160000565</w:t>
            </w:r>
          </w:p>
        </w:tc>
        <w:tc>
          <w:tcPr>
            <w:tcW w:w="1924" w:type="dxa"/>
          </w:tcPr>
          <w:p w:rsidR="00DF03D7" w:rsidRPr="00936EB1" w:rsidRDefault="00707E83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выездной плановой проверки</w:t>
            </w:r>
          </w:p>
        </w:tc>
        <w:tc>
          <w:tcPr>
            <w:tcW w:w="6322" w:type="dxa"/>
          </w:tcPr>
          <w:p w:rsidR="00AC25E3" w:rsidRPr="00936EB1" w:rsidRDefault="00F4227D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Нарушений нет</w:t>
            </w:r>
          </w:p>
        </w:tc>
      </w:tr>
      <w:tr w:rsidR="00543C60" w:rsidRPr="00936EB1" w:rsidTr="00543C60">
        <w:trPr>
          <w:trHeight w:val="1617"/>
        </w:trPr>
        <w:tc>
          <w:tcPr>
            <w:tcW w:w="3186" w:type="dxa"/>
            <w:tcBorders>
              <w:bottom w:val="single" w:sz="4" w:space="0" w:color="auto"/>
            </w:tcBorders>
          </w:tcPr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Управление ветеринарии с государственной ветеринарной инспекцией  Вологодской области</w:t>
            </w: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Приказ Управления ветеринарии с государственной ветеринарной инспекцией Вологодской области от 18.04.2016 №49</w:t>
            </w: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выездной плановой проверки</w:t>
            </w: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tcBorders>
              <w:bottom w:val="single" w:sz="4" w:space="0" w:color="auto"/>
            </w:tcBorders>
          </w:tcPr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FE58EA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Нарушений нет</w:t>
            </w: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C60" w:rsidRPr="00936EB1" w:rsidTr="00543C60">
        <w:trPr>
          <w:trHeight w:val="3799"/>
        </w:trPr>
        <w:tc>
          <w:tcPr>
            <w:tcW w:w="3186" w:type="dxa"/>
            <w:tcBorders>
              <w:top w:val="single" w:sz="4" w:space="0" w:color="auto"/>
            </w:tcBorders>
          </w:tcPr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ГУ Вологодского регионального отделения Фонда социального страхования РФ.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От 14.03.16№163</w:t>
            </w: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выездной плановой проверки</w:t>
            </w:r>
          </w:p>
        </w:tc>
        <w:tc>
          <w:tcPr>
            <w:tcW w:w="6322" w:type="dxa"/>
            <w:tcBorders>
              <w:top w:val="single" w:sz="4" w:space="0" w:color="auto"/>
            </w:tcBorders>
          </w:tcPr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  <w:r w:rsidRPr="00936EB1">
              <w:rPr>
                <w:rFonts w:ascii="Times New Roman" w:hAnsi="Times New Roman" w:cs="Times New Roman"/>
              </w:rPr>
              <w:t>Нарушений нет</w:t>
            </w: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  <w:p w:rsidR="00543C60" w:rsidRPr="00936EB1" w:rsidRDefault="00543C60" w:rsidP="00936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DC3" w:rsidRDefault="001E5DC3" w:rsidP="00543C60">
      <w:pPr>
        <w:tabs>
          <w:tab w:val="left" w:pos="3195"/>
        </w:tabs>
      </w:pPr>
    </w:p>
    <w:p w:rsidR="001E5DC3" w:rsidRDefault="001E5DC3" w:rsidP="00DF03D7">
      <w:pPr>
        <w:jc w:val="center"/>
      </w:pPr>
    </w:p>
    <w:p w:rsidR="00D35D69" w:rsidRDefault="00D35D69" w:rsidP="00DF03D7">
      <w:pPr>
        <w:jc w:val="center"/>
      </w:pPr>
    </w:p>
    <w:p w:rsidR="00D35D69" w:rsidRDefault="00D35D69" w:rsidP="00D35D69">
      <w:pPr>
        <w:jc w:val="right"/>
      </w:pPr>
    </w:p>
    <w:sectPr w:rsidR="00D35D69" w:rsidSect="00DF03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3D7"/>
    <w:rsid w:val="000D5316"/>
    <w:rsid w:val="000F143C"/>
    <w:rsid w:val="00125B65"/>
    <w:rsid w:val="00140FC6"/>
    <w:rsid w:val="00197AF1"/>
    <w:rsid w:val="001E5DC3"/>
    <w:rsid w:val="0021211D"/>
    <w:rsid w:val="00270D7C"/>
    <w:rsid w:val="00385446"/>
    <w:rsid w:val="003A73A0"/>
    <w:rsid w:val="00543C60"/>
    <w:rsid w:val="005D4F61"/>
    <w:rsid w:val="005F58E2"/>
    <w:rsid w:val="00703B3E"/>
    <w:rsid w:val="00707E83"/>
    <w:rsid w:val="00802E39"/>
    <w:rsid w:val="008115F1"/>
    <w:rsid w:val="00843A11"/>
    <w:rsid w:val="00843E64"/>
    <w:rsid w:val="00853A77"/>
    <w:rsid w:val="008A2FF4"/>
    <w:rsid w:val="00936EB1"/>
    <w:rsid w:val="009A0CCC"/>
    <w:rsid w:val="009E14AB"/>
    <w:rsid w:val="00AC25E3"/>
    <w:rsid w:val="00B74DB0"/>
    <w:rsid w:val="00BD146B"/>
    <w:rsid w:val="00C35048"/>
    <w:rsid w:val="00C4525D"/>
    <w:rsid w:val="00CA6813"/>
    <w:rsid w:val="00CE7FF7"/>
    <w:rsid w:val="00D35D69"/>
    <w:rsid w:val="00DF03D7"/>
    <w:rsid w:val="00E4428A"/>
    <w:rsid w:val="00EC0F79"/>
    <w:rsid w:val="00F4227D"/>
    <w:rsid w:val="00F424F9"/>
    <w:rsid w:val="00F5362B"/>
    <w:rsid w:val="00FB32F9"/>
    <w:rsid w:val="00FC1387"/>
    <w:rsid w:val="00FC2F5C"/>
    <w:rsid w:val="00FE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2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BD2B-0020-45B1-AE59-60B15A85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2017-01-11T05:30:00Z</dcterms:created>
  <dcterms:modified xsi:type="dcterms:W3CDTF">2017-01-11T05:47:00Z</dcterms:modified>
</cp:coreProperties>
</file>